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6E" w:rsidRPr="0069429F" w:rsidRDefault="00B1606E" w:rsidP="00B16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29F">
        <w:rPr>
          <w:rFonts w:ascii="Times New Roman" w:hAnsi="Times New Roman" w:cs="Times New Roman"/>
          <w:b/>
          <w:sz w:val="24"/>
          <w:szCs w:val="24"/>
        </w:rPr>
        <w:t>ИНДИВИДУАЛЬНЫЙ  ПЛАН</w:t>
      </w:r>
      <w:r w:rsidR="00EA5ED4" w:rsidRPr="00694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29F">
        <w:rPr>
          <w:rFonts w:ascii="Times New Roman" w:hAnsi="Times New Roman" w:cs="Times New Roman"/>
          <w:b/>
          <w:sz w:val="24"/>
          <w:szCs w:val="24"/>
        </w:rPr>
        <w:t xml:space="preserve">КОРРЕКЦИОННОЙ РАБОТЫ </w:t>
      </w:r>
    </w:p>
    <w:p w:rsidR="00B1606E" w:rsidRPr="0069429F" w:rsidRDefault="00B1606E" w:rsidP="00B16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29F">
        <w:rPr>
          <w:rFonts w:ascii="Times New Roman" w:hAnsi="Times New Roman" w:cs="Times New Roman"/>
          <w:b/>
          <w:sz w:val="24"/>
          <w:szCs w:val="24"/>
        </w:rPr>
        <w:t>НА 20</w:t>
      </w:r>
      <w:r w:rsidR="00EA5ED4" w:rsidRPr="0069429F">
        <w:rPr>
          <w:rFonts w:ascii="Times New Roman" w:hAnsi="Times New Roman" w:cs="Times New Roman"/>
          <w:b/>
          <w:sz w:val="24"/>
          <w:szCs w:val="24"/>
        </w:rPr>
        <w:t>2</w:t>
      </w:r>
      <w:r w:rsidR="0069429F" w:rsidRPr="0069429F">
        <w:rPr>
          <w:rFonts w:ascii="Times New Roman" w:hAnsi="Times New Roman" w:cs="Times New Roman"/>
          <w:b/>
          <w:sz w:val="24"/>
          <w:szCs w:val="24"/>
        </w:rPr>
        <w:t>2</w:t>
      </w:r>
      <w:r w:rsidRPr="0069429F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EA5ED4" w:rsidRPr="0069429F">
        <w:rPr>
          <w:rFonts w:ascii="Times New Roman" w:hAnsi="Times New Roman" w:cs="Times New Roman"/>
          <w:b/>
          <w:sz w:val="24"/>
          <w:szCs w:val="24"/>
        </w:rPr>
        <w:t>2</w:t>
      </w:r>
      <w:r w:rsidR="0069429F" w:rsidRPr="0069429F">
        <w:rPr>
          <w:rFonts w:ascii="Times New Roman" w:hAnsi="Times New Roman" w:cs="Times New Roman"/>
          <w:b/>
          <w:sz w:val="24"/>
          <w:szCs w:val="24"/>
        </w:rPr>
        <w:t>3</w:t>
      </w:r>
      <w:r w:rsidRPr="0069429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9429F" w:rsidRPr="0069429F" w:rsidRDefault="0069429F" w:rsidP="00694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606E" w:rsidRPr="0069429F" w:rsidRDefault="00B1606E" w:rsidP="00694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429F">
        <w:rPr>
          <w:rFonts w:ascii="Times New Roman" w:hAnsi="Times New Roman" w:cs="Times New Roman"/>
          <w:b/>
          <w:sz w:val="24"/>
          <w:szCs w:val="24"/>
        </w:rPr>
        <w:t>Ф.И.ребенка</w:t>
      </w:r>
      <w:r w:rsidR="00EA5ED4" w:rsidRPr="00694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664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</w:t>
      </w:r>
    </w:p>
    <w:p w:rsidR="0069429F" w:rsidRPr="0069429F" w:rsidRDefault="0069429F" w:rsidP="00B16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5ED4" w:rsidRPr="0069429F" w:rsidRDefault="00EA5ED4" w:rsidP="00694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429F">
        <w:rPr>
          <w:rFonts w:ascii="Times New Roman" w:hAnsi="Times New Roman" w:cs="Times New Roman"/>
          <w:b/>
          <w:sz w:val="24"/>
          <w:szCs w:val="24"/>
          <w:u w:val="single"/>
        </w:rPr>
        <w:t>Заключение ТПМПК _____________________</w:t>
      </w:r>
      <w:r w:rsidR="0069429F"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  <w:r w:rsidRPr="0069429F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</w:t>
      </w:r>
    </w:p>
    <w:p w:rsidR="00EA5ED4" w:rsidRPr="0069429F" w:rsidRDefault="00EA5ED4" w:rsidP="00B16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031" w:type="dxa"/>
        <w:tblLook w:val="04A0"/>
      </w:tblPr>
      <w:tblGrid>
        <w:gridCol w:w="2376"/>
        <w:gridCol w:w="7655"/>
      </w:tblGrid>
      <w:tr w:rsidR="00B1606E" w:rsidRPr="0069429F" w:rsidTr="0069429F">
        <w:tc>
          <w:tcPr>
            <w:tcW w:w="2376" w:type="dxa"/>
          </w:tcPr>
          <w:p w:rsidR="00B1606E" w:rsidRPr="0069429F" w:rsidRDefault="00B1606E" w:rsidP="00EA5ED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2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9429F">
              <w:rPr>
                <w:rFonts w:ascii="Times New Roman" w:hAnsi="Times New Roman" w:cs="Times New Roman"/>
                <w:i/>
                <w:sz w:val="24"/>
                <w:szCs w:val="24"/>
              </w:rPr>
              <w:t>. Устранение дефектов</w:t>
            </w:r>
          </w:p>
          <w:p w:rsidR="00B1606E" w:rsidRPr="0069429F" w:rsidRDefault="00B1606E" w:rsidP="00EA5ED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2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звукопроизношения. </w:t>
            </w:r>
          </w:p>
        </w:tc>
        <w:tc>
          <w:tcPr>
            <w:tcW w:w="7655" w:type="dxa"/>
          </w:tcPr>
          <w:p w:rsidR="00B1606E" w:rsidRPr="0069429F" w:rsidRDefault="00B1606E" w:rsidP="00EA5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29F">
              <w:rPr>
                <w:rFonts w:ascii="Times New Roman" w:hAnsi="Times New Roman" w:cs="Times New Roman"/>
                <w:sz w:val="24"/>
                <w:szCs w:val="24"/>
              </w:rPr>
              <w:t xml:space="preserve">1. Комплексы артикуляционной гимнастики 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>2. Порядок постановки звуков:</w:t>
            </w:r>
            <w:r w:rsidR="00EA5ED4" w:rsidRPr="0069429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  <w:r w:rsidR="0069429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</w:p>
          <w:p w:rsidR="00EA5ED4" w:rsidRPr="0069429F" w:rsidRDefault="00B1606E" w:rsidP="00EA5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29F">
              <w:rPr>
                <w:rFonts w:ascii="Times New Roman" w:hAnsi="Times New Roman" w:cs="Times New Roman"/>
                <w:sz w:val="24"/>
                <w:szCs w:val="24"/>
              </w:rPr>
              <w:t>3. Автоматизация каждого исправленного звука по мере постановки в слогах, в словах, в</w:t>
            </w:r>
            <w:r w:rsidR="00694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9F">
              <w:rPr>
                <w:rFonts w:ascii="Times New Roman" w:hAnsi="Times New Roman" w:cs="Times New Roman"/>
                <w:sz w:val="24"/>
                <w:szCs w:val="24"/>
              </w:rPr>
              <w:t>чистоговорках</w:t>
            </w:r>
            <w:proofErr w:type="spellEnd"/>
            <w:r w:rsidR="00694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t>предложениях, в стихах, в скороговорках.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>4. Дифференциация звуков</w:t>
            </w:r>
            <w:r w:rsidRPr="00694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A5ED4" w:rsidRPr="0069429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  <w:p w:rsidR="00B1606E" w:rsidRPr="0069429F" w:rsidRDefault="00B1606E" w:rsidP="00EA5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9F">
              <w:rPr>
                <w:rFonts w:ascii="Times New Roman" w:hAnsi="Times New Roman" w:cs="Times New Roman"/>
                <w:sz w:val="24"/>
                <w:szCs w:val="24"/>
              </w:rPr>
              <w:t>5. Автоматизация звуков в спонтанной речи</w:t>
            </w:r>
            <w:r w:rsidR="00EA5ED4" w:rsidRPr="00694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t>(дома и в группе).</w:t>
            </w:r>
          </w:p>
        </w:tc>
      </w:tr>
      <w:tr w:rsidR="00B1606E" w:rsidRPr="0069429F" w:rsidTr="0069429F">
        <w:tc>
          <w:tcPr>
            <w:tcW w:w="2376" w:type="dxa"/>
          </w:tcPr>
          <w:p w:rsidR="00B1606E" w:rsidRPr="0069429F" w:rsidRDefault="00B1606E" w:rsidP="00EA5ED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2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69429F">
              <w:rPr>
                <w:rFonts w:ascii="Times New Roman" w:hAnsi="Times New Roman" w:cs="Times New Roman"/>
                <w:i/>
                <w:sz w:val="24"/>
                <w:szCs w:val="24"/>
              </w:rPr>
              <w:t>. Развитие фонематического</w:t>
            </w:r>
          </w:p>
          <w:p w:rsidR="00B1606E" w:rsidRPr="0069429F" w:rsidRDefault="00B1606E" w:rsidP="00EA5ED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29F">
              <w:rPr>
                <w:rFonts w:ascii="Times New Roman" w:hAnsi="Times New Roman" w:cs="Times New Roman"/>
                <w:i/>
                <w:sz w:val="24"/>
                <w:szCs w:val="24"/>
              </w:rPr>
              <w:t>слуха.</w:t>
            </w:r>
          </w:p>
        </w:tc>
        <w:tc>
          <w:tcPr>
            <w:tcW w:w="7655" w:type="dxa"/>
          </w:tcPr>
          <w:p w:rsidR="00B1606E" w:rsidRPr="0069429F" w:rsidRDefault="00B1606E" w:rsidP="0069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9F">
              <w:rPr>
                <w:rFonts w:ascii="Times New Roman" w:hAnsi="Times New Roman" w:cs="Times New Roman"/>
                <w:sz w:val="24"/>
                <w:szCs w:val="24"/>
              </w:rPr>
              <w:t>1. Развитие слухового восприятия, внимания, памяти.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Упражнения на дифференциацию звуков (</w:t>
            </w:r>
            <w:r w:rsidRPr="006942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всех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t>), различающихся по тональности, высоте и т.д.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Воспроизведение ритмического рисунка на слух.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>2. Развитие фонематического восприятия.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Упражнения в узнавании заданного звука среди других   фонем и вычленение его из слова в    различных позициях.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Упражнения на дифференциацию звуков, близких по  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артикуляционным или акустическим свойствам.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Формирование </w:t>
            </w:r>
            <w:r w:rsidRPr="006942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звуковог</w:t>
            </w:r>
            <w:proofErr w:type="gramStart"/>
            <w:r w:rsidRPr="006942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94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2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 слогового</w:t>
            </w:r>
            <w:r w:rsidR="00EA5ED4" w:rsidRPr="006942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t>анализа и синтеза слова.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Выделение первого звука в слове</w:t>
            </w:r>
          </w:p>
        </w:tc>
      </w:tr>
      <w:tr w:rsidR="00B1606E" w:rsidRPr="0069429F" w:rsidTr="0069429F">
        <w:tc>
          <w:tcPr>
            <w:tcW w:w="2376" w:type="dxa"/>
          </w:tcPr>
          <w:p w:rsidR="00B1606E" w:rsidRPr="0069429F" w:rsidRDefault="00B1606E" w:rsidP="00EA5ED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2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69429F">
              <w:rPr>
                <w:rFonts w:ascii="Times New Roman" w:hAnsi="Times New Roman" w:cs="Times New Roman"/>
                <w:i/>
                <w:sz w:val="24"/>
                <w:szCs w:val="24"/>
              </w:rPr>
              <w:t>. Работа по обогащению, уточнению и систематизации</w:t>
            </w:r>
            <w:r w:rsidRPr="0069429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словаря. </w:t>
            </w:r>
          </w:p>
        </w:tc>
        <w:tc>
          <w:tcPr>
            <w:tcW w:w="7655" w:type="dxa"/>
          </w:tcPr>
          <w:p w:rsidR="00B1606E" w:rsidRPr="0069429F" w:rsidRDefault="00B1606E" w:rsidP="00EA5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9F">
              <w:rPr>
                <w:rFonts w:ascii="Times New Roman" w:hAnsi="Times New Roman" w:cs="Times New Roman"/>
                <w:sz w:val="24"/>
                <w:szCs w:val="24"/>
              </w:rPr>
              <w:t xml:space="preserve"> - Накопление представлений и знаний о предметах и 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явлениях ближайшего окружения.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Расширение словаря синонимов и антонимов.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Обогащение глагольного словаря и словаря признаков.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Обучение подбору родственных слов.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Знакомство с многозначными словами.</w:t>
            </w:r>
          </w:p>
        </w:tc>
      </w:tr>
      <w:tr w:rsidR="00B1606E" w:rsidRPr="0069429F" w:rsidTr="0069429F">
        <w:tc>
          <w:tcPr>
            <w:tcW w:w="2376" w:type="dxa"/>
          </w:tcPr>
          <w:p w:rsidR="00B1606E" w:rsidRPr="0069429F" w:rsidRDefault="00B1606E" w:rsidP="00EA5ED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2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69429F">
              <w:rPr>
                <w:rFonts w:ascii="Times New Roman" w:hAnsi="Times New Roman" w:cs="Times New Roman"/>
                <w:i/>
                <w:sz w:val="24"/>
                <w:szCs w:val="24"/>
              </w:rPr>
              <w:t>. Совершенствование грамматического строя речи.</w:t>
            </w:r>
          </w:p>
        </w:tc>
        <w:tc>
          <w:tcPr>
            <w:tcW w:w="7655" w:type="dxa"/>
          </w:tcPr>
          <w:p w:rsidR="00B1606E" w:rsidRPr="0069429F" w:rsidRDefault="00B1606E" w:rsidP="0069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9F">
              <w:rPr>
                <w:rFonts w:ascii="Times New Roman" w:hAnsi="Times New Roman" w:cs="Times New Roman"/>
                <w:sz w:val="24"/>
                <w:szCs w:val="24"/>
              </w:rPr>
              <w:t xml:space="preserve"> - Упражнение в со</w:t>
            </w:r>
            <w:r w:rsidR="0069429F">
              <w:rPr>
                <w:rFonts w:ascii="Times New Roman" w:hAnsi="Times New Roman" w:cs="Times New Roman"/>
                <w:sz w:val="24"/>
                <w:szCs w:val="24"/>
              </w:rPr>
              <w:t xml:space="preserve">гласовании существительного и 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t>прилагательного, существительного и глагола.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Образование родительного падежа множественного числа имени существительного.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Образование относительных и притяжательных    прилагательных.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Упражнение в употреблении предлогов.</w:t>
            </w:r>
          </w:p>
        </w:tc>
      </w:tr>
      <w:tr w:rsidR="00B1606E" w:rsidRPr="0069429F" w:rsidTr="0069429F">
        <w:tc>
          <w:tcPr>
            <w:tcW w:w="2376" w:type="dxa"/>
          </w:tcPr>
          <w:p w:rsidR="00B1606E" w:rsidRPr="0069429F" w:rsidRDefault="00B1606E" w:rsidP="00EA5ED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2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69429F">
              <w:rPr>
                <w:rFonts w:ascii="Times New Roman" w:hAnsi="Times New Roman" w:cs="Times New Roman"/>
                <w:i/>
                <w:sz w:val="24"/>
                <w:szCs w:val="24"/>
              </w:rPr>
              <w:t>. Развитие связной речи.</w:t>
            </w:r>
          </w:p>
        </w:tc>
        <w:tc>
          <w:tcPr>
            <w:tcW w:w="7655" w:type="dxa"/>
          </w:tcPr>
          <w:p w:rsidR="00B1606E" w:rsidRPr="0069429F" w:rsidRDefault="00B1606E" w:rsidP="0069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9F">
              <w:rPr>
                <w:rFonts w:ascii="Times New Roman" w:hAnsi="Times New Roman" w:cs="Times New Roman"/>
                <w:sz w:val="24"/>
                <w:szCs w:val="24"/>
              </w:rPr>
              <w:t xml:space="preserve"> - Обучение построению высказывания.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Составление описательных рассказов по опорным </w:t>
            </w:r>
            <w:r w:rsidR="00694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t>схемам.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Совершенствование грамматического строя речи.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Овладение сложными синтаксическими </w:t>
            </w:r>
            <w:r w:rsidR="00694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конструкциями, </w:t>
            </w:r>
            <w:r w:rsidR="006942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t>тражающими причинно-следственные и пространственно-временные связи.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Работа над просодической стороной речи. </w:t>
            </w:r>
          </w:p>
        </w:tc>
      </w:tr>
      <w:tr w:rsidR="00B1606E" w:rsidRPr="0069429F" w:rsidTr="0069429F">
        <w:tc>
          <w:tcPr>
            <w:tcW w:w="2376" w:type="dxa"/>
          </w:tcPr>
          <w:p w:rsidR="00B1606E" w:rsidRPr="0069429F" w:rsidRDefault="00B1606E" w:rsidP="00EA5ED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2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</w:t>
            </w:r>
            <w:r w:rsidRPr="0069429F">
              <w:rPr>
                <w:rFonts w:ascii="Times New Roman" w:hAnsi="Times New Roman" w:cs="Times New Roman"/>
                <w:i/>
                <w:sz w:val="24"/>
                <w:szCs w:val="24"/>
              </w:rPr>
              <w:t>. Развитие мелкой моторики</w:t>
            </w:r>
            <w:r w:rsidRPr="0069429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рук и совершенствование</w:t>
            </w:r>
            <w:r w:rsidRPr="0069429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графических навыков.</w:t>
            </w:r>
          </w:p>
        </w:tc>
        <w:tc>
          <w:tcPr>
            <w:tcW w:w="7655" w:type="dxa"/>
          </w:tcPr>
          <w:p w:rsidR="00B1606E" w:rsidRPr="0069429F" w:rsidRDefault="00B1606E" w:rsidP="00EA5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9F">
              <w:rPr>
                <w:rFonts w:ascii="Times New Roman" w:hAnsi="Times New Roman" w:cs="Times New Roman"/>
                <w:sz w:val="24"/>
                <w:szCs w:val="24"/>
              </w:rPr>
              <w:t>1. Развитие мелкой моторики кисти и пальцев рук.</w:t>
            </w:r>
          </w:p>
          <w:p w:rsidR="00B1606E" w:rsidRPr="0069429F" w:rsidRDefault="00B1606E" w:rsidP="0069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9F">
              <w:rPr>
                <w:rFonts w:ascii="Times New Roman" w:hAnsi="Times New Roman" w:cs="Times New Roman"/>
                <w:sz w:val="24"/>
                <w:szCs w:val="24"/>
              </w:rPr>
              <w:t xml:space="preserve"> - Пальчиковая гимнастика.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Различные виды работ с ножницами, пластилином,    бумагой.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Работа с конструктором.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Работа с лекалами и трафаретами.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Упражнения для выработки свободных движений руки.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Штриховка в различных направлениях, раскрашивание.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>2. Развитие зрительно-моторных координаций.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Работа по зрительно-двигательным траекториям.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Упражнения, рассчитанные на зрительно-моторное 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запоминание 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>- Рисование по точкам, пунктиру.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Рисование орнаментов.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Развитие </w:t>
            </w:r>
            <w:proofErr w:type="spellStart"/>
            <w:r w:rsidRPr="0069429F">
              <w:rPr>
                <w:rFonts w:ascii="Times New Roman" w:hAnsi="Times New Roman" w:cs="Times New Roman"/>
                <w:sz w:val="24"/>
                <w:szCs w:val="24"/>
              </w:rPr>
              <w:t>слухо-моторных</w:t>
            </w:r>
            <w:proofErr w:type="spellEnd"/>
            <w:r w:rsidRPr="0069429F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координаций.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Слуховые диктанты.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Работа по словесной инструкции.</w:t>
            </w:r>
          </w:p>
        </w:tc>
      </w:tr>
      <w:tr w:rsidR="00B1606E" w:rsidRPr="0069429F" w:rsidTr="0069429F">
        <w:tc>
          <w:tcPr>
            <w:tcW w:w="2376" w:type="dxa"/>
          </w:tcPr>
          <w:p w:rsidR="00B1606E" w:rsidRPr="0069429F" w:rsidRDefault="00B1606E" w:rsidP="00EA5ED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2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VII</w:t>
            </w:r>
            <w:r w:rsidRPr="0069429F">
              <w:rPr>
                <w:rFonts w:ascii="Times New Roman" w:hAnsi="Times New Roman" w:cs="Times New Roman"/>
                <w:i/>
                <w:sz w:val="24"/>
                <w:szCs w:val="24"/>
              </w:rPr>
              <w:t>. Развитие зрительного восприятия.</w:t>
            </w:r>
          </w:p>
        </w:tc>
        <w:tc>
          <w:tcPr>
            <w:tcW w:w="7655" w:type="dxa"/>
          </w:tcPr>
          <w:p w:rsidR="00B1606E" w:rsidRPr="0069429F" w:rsidRDefault="00B1606E" w:rsidP="00EA5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9F">
              <w:rPr>
                <w:rFonts w:ascii="Times New Roman" w:hAnsi="Times New Roman" w:cs="Times New Roman"/>
                <w:sz w:val="24"/>
                <w:szCs w:val="24"/>
              </w:rPr>
              <w:t>1. Формирование целостности зрительного восприятия.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Работа с силуэтами, контурными, зашумленными, наложенными изображениями предметов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Узнавание знакомых предметов, находящихся в непривычном ракурсе.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Восстановление по неполным изображениям целого, </w:t>
            </w:r>
            <w:proofErr w:type="spellStart"/>
            <w:r w:rsidRPr="0069429F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69429F">
              <w:rPr>
                <w:rFonts w:ascii="Times New Roman" w:hAnsi="Times New Roman" w:cs="Times New Roman"/>
                <w:sz w:val="24"/>
                <w:szCs w:val="24"/>
              </w:rPr>
              <w:t xml:space="preserve"> и раскрашивание по образцу. 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Работа с цветными матрицами 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Упражнения с досками </w:t>
            </w:r>
            <w:proofErr w:type="spellStart"/>
            <w:r w:rsidRPr="0069429F">
              <w:rPr>
                <w:rFonts w:ascii="Times New Roman" w:hAnsi="Times New Roman" w:cs="Times New Roman"/>
                <w:sz w:val="24"/>
                <w:szCs w:val="24"/>
              </w:rPr>
              <w:t>Сегена</w:t>
            </w:r>
            <w:proofErr w:type="spellEnd"/>
            <w:r w:rsidRPr="006942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Конструирование фигур из палочек и отдельных элементов.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>2. Развитие способности концентрировать и распределять  внимание.</w:t>
            </w:r>
          </w:p>
          <w:p w:rsidR="00B1606E" w:rsidRPr="0069429F" w:rsidRDefault="00B1606E" w:rsidP="00EA5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9F">
              <w:rPr>
                <w:rFonts w:ascii="Times New Roman" w:hAnsi="Times New Roman" w:cs="Times New Roman"/>
                <w:sz w:val="24"/>
                <w:szCs w:val="24"/>
              </w:rPr>
              <w:t xml:space="preserve"> - Лабиринты.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Рисование орнаментов.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>3. Развитие избирательности зрительного внимания.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Нахождение заданного изображения среди ряда аналогичных изображений.</w:t>
            </w:r>
          </w:p>
        </w:tc>
      </w:tr>
      <w:tr w:rsidR="00B1606E" w:rsidRPr="0069429F" w:rsidTr="0069429F">
        <w:tc>
          <w:tcPr>
            <w:tcW w:w="2376" w:type="dxa"/>
          </w:tcPr>
          <w:p w:rsidR="00B1606E" w:rsidRPr="0069429F" w:rsidRDefault="00B1606E" w:rsidP="00EA5ED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2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VIII</w:t>
            </w:r>
            <w:r w:rsidRPr="0069429F">
              <w:rPr>
                <w:rFonts w:ascii="Times New Roman" w:hAnsi="Times New Roman" w:cs="Times New Roman"/>
                <w:i/>
                <w:sz w:val="24"/>
                <w:szCs w:val="24"/>
              </w:rPr>
              <w:t>. Развитие высших психических процессов.</w:t>
            </w:r>
          </w:p>
        </w:tc>
        <w:tc>
          <w:tcPr>
            <w:tcW w:w="7655" w:type="dxa"/>
          </w:tcPr>
          <w:p w:rsidR="00B1606E" w:rsidRPr="0069429F" w:rsidRDefault="00B1606E" w:rsidP="0069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9F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концентрации, распределения и </w:t>
            </w:r>
            <w:r w:rsidR="00694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t>переключения  внимания.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>2. Развитие видов памяти.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Упражнения на развитие объема кратковременной</w:t>
            </w:r>
            <w:r w:rsidR="00694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t>слуховой памяти «Каскад слов».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Упражнения на развитие зрительной памяти «Посмотри, запомни, найди», «Посмотри и нарисуй».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Игры на развитие памяти «Я положил в мешок», «Я –    фотоаппарат», «Гуляем по лесу», «Игра в слова», «Запомни фигуры и знаки».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>3. Развитие наглядно-образного и словесно-логического  мышления.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Формирование умения понимать и задавать вопросы.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69429F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69429F">
              <w:rPr>
                <w:rFonts w:ascii="Times New Roman" w:hAnsi="Times New Roman" w:cs="Times New Roman"/>
                <w:sz w:val="24"/>
                <w:szCs w:val="24"/>
              </w:rPr>
              <w:t>азвивать способности обобщать. Овладение родовыми понятиями.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Развитие способности группировать предметы по определенным признакам, классифицировать их.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Упражнения на установление закономерностей и логических связей.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Развитие логических операций: анализ, синтез, сравнение.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>4. Упражнения на развитие временных понятий, представлений о частях суток, днях недели, временах года.</w:t>
            </w:r>
            <w:r w:rsidRPr="0069429F">
              <w:rPr>
                <w:rFonts w:ascii="Times New Roman" w:hAnsi="Times New Roman" w:cs="Times New Roman"/>
                <w:sz w:val="24"/>
                <w:szCs w:val="24"/>
              </w:rPr>
              <w:br/>
              <w:t>5. Совершенствование умений и навыков пространственного ориентирования.</w:t>
            </w:r>
          </w:p>
        </w:tc>
      </w:tr>
    </w:tbl>
    <w:p w:rsidR="00B1606E" w:rsidRPr="0069429F" w:rsidRDefault="00B1606E" w:rsidP="00B16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06E" w:rsidRPr="0069429F" w:rsidRDefault="00B1606E" w:rsidP="00B16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06E" w:rsidRPr="0069429F" w:rsidRDefault="00B1606E" w:rsidP="00B16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06E" w:rsidRPr="0069429F" w:rsidRDefault="00B1606E" w:rsidP="00B16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29F">
        <w:rPr>
          <w:rFonts w:ascii="Times New Roman" w:hAnsi="Times New Roman" w:cs="Times New Roman"/>
          <w:sz w:val="24"/>
          <w:szCs w:val="24"/>
        </w:rPr>
        <w:t>Учитель-логопед:________________</w:t>
      </w:r>
    </w:p>
    <w:p w:rsidR="00B1606E" w:rsidRPr="0069429F" w:rsidRDefault="00B1606E" w:rsidP="00B16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06E" w:rsidRPr="0069429F" w:rsidRDefault="00B1606E" w:rsidP="00B16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82F" w:rsidRPr="0069429F" w:rsidRDefault="008648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482F" w:rsidRPr="0069429F" w:rsidSect="006942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06E"/>
    <w:rsid w:val="00450394"/>
    <w:rsid w:val="004F4E8B"/>
    <w:rsid w:val="005F6078"/>
    <w:rsid w:val="0069429F"/>
    <w:rsid w:val="0086482F"/>
    <w:rsid w:val="00940E9C"/>
    <w:rsid w:val="009B617C"/>
    <w:rsid w:val="00B1606E"/>
    <w:rsid w:val="00BD5664"/>
    <w:rsid w:val="00EA5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5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2019-09-17T13:35:00Z</dcterms:created>
  <dcterms:modified xsi:type="dcterms:W3CDTF">2022-12-10T13:48:00Z</dcterms:modified>
</cp:coreProperties>
</file>