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73" w:rsidRPr="0094537C" w:rsidRDefault="00814F73" w:rsidP="00814F73">
      <w:pPr>
        <w:pStyle w:val="a3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94537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Тема: «Теремок» обр. Е. </w:t>
      </w:r>
      <w:proofErr w:type="spellStart"/>
      <w:r w:rsidRPr="0094537C">
        <w:rPr>
          <w:rFonts w:ascii="Times New Roman" w:hAnsi="Times New Roman" w:cs="Times New Roman"/>
          <w:b/>
          <w:color w:val="C00000"/>
          <w:sz w:val="48"/>
          <w:szCs w:val="48"/>
        </w:rPr>
        <w:t>Чарушина</w:t>
      </w:r>
      <w:proofErr w:type="spellEnd"/>
    </w:p>
    <w:p w:rsidR="00814F73" w:rsidRPr="00A12E1B" w:rsidRDefault="00814F73" w:rsidP="00814F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2E1B">
        <w:rPr>
          <w:rFonts w:ascii="Times New Roman" w:hAnsi="Times New Roman" w:cs="Times New Roman"/>
          <w:b/>
          <w:sz w:val="28"/>
          <w:szCs w:val="28"/>
        </w:rPr>
        <w:t>Рассказывание сказки</w:t>
      </w:r>
    </w:p>
    <w:p w:rsidR="00814F73" w:rsidRPr="00A12E1B" w:rsidRDefault="00814F73" w:rsidP="00814F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2E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F73" w:rsidRPr="00BA6127" w:rsidRDefault="00814F73" w:rsidP="00814F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Познакомить детей с новым вариантом сказки, учить следить за развитием действия.</w:t>
      </w:r>
    </w:p>
    <w:p w:rsidR="00814F73" w:rsidRPr="00BA6127" w:rsidRDefault="00814F73" w:rsidP="00814F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Учить произносить четко звуки в звукоподражании, учить употреблять в речи имена существительные, обозначающие детенышей животных, в форме единственного числа.</w:t>
      </w:r>
    </w:p>
    <w:p w:rsidR="00814F73" w:rsidRPr="00BA6127" w:rsidRDefault="00814F73" w:rsidP="00814F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Развивать память, внимание, умение действовать по указаниям.</w:t>
      </w:r>
    </w:p>
    <w:p w:rsidR="00814F73" w:rsidRPr="00BA6127" w:rsidRDefault="00814F73" w:rsidP="00814F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сказкам.</w:t>
      </w:r>
    </w:p>
    <w:p w:rsidR="00814F73" w:rsidRPr="00A12E1B" w:rsidRDefault="00814F73" w:rsidP="00814F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2E1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Повторить рассказывание сказки «Теремок» в обр. М. Булатова. Рассмотреть иллюстрации. Приготовить: магнитную доску с фигурками животных. Обручи – домики. Картинки животных, строительный материал и игрушки зверей.</w:t>
      </w:r>
    </w:p>
    <w:p w:rsidR="00814F73" w:rsidRPr="00A12E1B" w:rsidRDefault="00814F73" w:rsidP="00814F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2E1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Дети сидят полукруг</w:t>
      </w:r>
      <w:r>
        <w:rPr>
          <w:rFonts w:ascii="Times New Roman" w:hAnsi="Times New Roman" w:cs="Times New Roman"/>
          <w:sz w:val="28"/>
          <w:szCs w:val="28"/>
        </w:rPr>
        <w:t>ом, перед ними на столе расставлены игрушки животных.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A39574" wp14:editId="3DA93DF6">
            <wp:simplePos x="0" y="0"/>
            <wp:positionH relativeFrom="margin">
              <wp:posOffset>3523615</wp:posOffset>
            </wp:positionH>
            <wp:positionV relativeFrom="margin">
              <wp:posOffset>4242435</wp:posOffset>
            </wp:positionV>
            <wp:extent cx="2549525" cy="1912620"/>
            <wp:effectExtent l="0" t="0" r="3175" b="0"/>
            <wp:wrapSquare wrapText="bothSides"/>
            <wp:docPr id="8" name="Рисунок 8" descr="H:\DCIM\102_PANA\P102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_PANA\P1020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5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</w:t>
      </w:r>
      <w:r w:rsidRPr="00BA6127">
        <w:rPr>
          <w:rFonts w:ascii="Times New Roman" w:hAnsi="Times New Roman" w:cs="Times New Roman"/>
          <w:sz w:val="28"/>
          <w:szCs w:val="28"/>
        </w:rPr>
        <w:t xml:space="preserve"> и скажите, кто это? Пок</w:t>
      </w:r>
      <w:r>
        <w:rPr>
          <w:rFonts w:ascii="Times New Roman" w:hAnsi="Times New Roman" w:cs="Times New Roman"/>
          <w:sz w:val="28"/>
          <w:szCs w:val="28"/>
        </w:rPr>
        <w:t>азывает последовательно игрушек животных</w:t>
      </w:r>
      <w:r w:rsidRPr="00BA6127">
        <w:rPr>
          <w:rFonts w:ascii="Times New Roman" w:hAnsi="Times New Roman" w:cs="Times New Roman"/>
          <w:sz w:val="28"/>
          <w:szCs w:val="28"/>
        </w:rPr>
        <w:t>, дети называют животных.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 xml:space="preserve">В какой сказке они жили в одном домике? – Сказка «Теремок». Я расскажу вам сказку «Теремок», но другую. Слушайте. Рассказывает сказку и показывает ее одновременно на магнитной доске. Привлекает детей к звукоподражанию: пик-пик, ква-ква, </w:t>
      </w:r>
      <w:proofErr w:type="spellStart"/>
      <w:r w:rsidRPr="00BA6127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BA61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6127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BA6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127">
        <w:rPr>
          <w:rFonts w:ascii="Times New Roman" w:hAnsi="Times New Roman" w:cs="Times New Roman"/>
          <w:sz w:val="28"/>
          <w:szCs w:val="28"/>
        </w:rPr>
        <w:t>тяф-тяф</w:t>
      </w:r>
      <w:proofErr w:type="spellEnd"/>
      <w:r w:rsidRPr="00BA6127">
        <w:rPr>
          <w:rFonts w:ascii="Times New Roman" w:hAnsi="Times New Roman" w:cs="Times New Roman"/>
          <w:sz w:val="28"/>
          <w:szCs w:val="28"/>
        </w:rPr>
        <w:t>, у-у-у, уф-уф.</w:t>
      </w:r>
    </w:p>
    <w:p w:rsidR="00814F73" w:rsidRDefault="00814F73" w:rsidP="00814F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F73" w:rsidRPr="00D55F56" w:rsidRDefault="00814F73" w:rsidP="00814F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BAD066" wp14:editId="39D99E37">
            <wp:simplePos x="0" y="0"/>
            <wp:positionH relativeFrom="margin">
              <wp:posOffset>46990</wp:posOffset>
            </wp:positionH>
            <wp:positionV relativeFrom="margin">
              <wp:posOffset>6852285</wp:posOffset>
            </wp:positionV>
            <wp:extent cx="2524125" cy="1893570"/>
            <wp:effectExtent l="0" t="0" r="9525" b="0"/>
            <wp:wrapSquare wrapText="bothSides"/>
            <wp:docPr id="9" name="Рисунок 9" descr="H:\DCIM\102_PANA\P102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_PANA\P1020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5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A6127">
        <w:rPr>
          <w:rFonts w:ascii="Times New Roman" w:hAnsi="Times New Roman" w:cs="Times New Roman"/>
          <w:sz w:val="28"/>
          <w:szCs w:val="28"/>
        </w:rPr>
        <w:t xml:space="preserve"> Разбежались все звери по своим домикам. Раскладывает обручи-домики. Рассаживае</w:t>
      </w:r>
      <w:r>
        <w:rPr>
          <w:rFonts w:ascii="Times New Roman" w:hAnsi="Times New Roman" w:cs="Times New Roman"/>
          <w:sz w:val="28"/>
          <w:szCs w:val="28"/>
        </w:rPr>
        <w:t>т в них детей и говорит кто они</w:t>
      </w:r>
      <w:r w:rsidRPr="00BA6127">
        <w:rPr>
          <w:rFonts w:ascii="Times New Roman" w:hAnsi="Times New Roman" w:cs="Times New Roman"/>
          <w:sz w:val="28"/>
          <w:szCs w:val="28"/>
        </w:rPr>
        <w:t>: мышки, лягушки и т. д. Сама стучится в домик-теремок и спрашивает: — Тук-тук, кто, кто в теремочке живет? Дети отвечают звукоподражанием. Игра продолжается, пока все домики не обойдет.</w:t>
      </w: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-Хорошо, молодцы! Садитесь на стул</w:t>
      </w:r>
      <w:r>
        <w:rPr>
          <w:rFonts w:ascii="Times New Roman" w:hAnsi="Times New Roman" w:cs="Times New Roman"/>
          <w:sz w:val="28"/>
          <w:szCs w:val="28"/>
        </w:rPr>
        <w:t>ьчики, продолжим.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Воспитатель показывает картинки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BA6127">
        <w:rPr>
          <w:rFonts w:ascii="Times New Roman" w:hAnsi="Times New Roman" w:cs="Times New Roman"/>
          <w:sz w:val="28"/>
          <w:szCs w:val="28"/>
        </w:rPr>
        <w:t xml:space="preserve"> и спрашивает, дети отвечают.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B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C97708E" wp14:editId="08C5E9DB">
            <wp:simplePos x="0" y="0"/>
            <wp:positionH relativeFrom="margin">
              <wp:posOffset>3556000</wp:posOffset>
            </wp:positionH>
            <wp:positionV relativeFrom="margin">
              <wp:posOffset>318135</wp:posOffset>
            </wp:positionV>
            <wp:extent cx="2533650" cy="1900555"/>
            <wp:effectExtent l="0" t="0" r="0" b="4445"/>
            <wp:wrapSquare wrapText="bothSides"/>
            <wp:docPr id="10" name="Рисунок 10" descr="H:\DCIM\102_PANA\P102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_PANA\P1020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27">
        <w:rPr>
          <w:rFonts w:ascii="Times New Roman" w:hAnsi="Times New Roman" w:cs="Times New Roman"/>
          <w:sz w:val="28"/>
          <w:szCs w:val="28"/>
        </w:rPr>
        <w:t>У мыши кто детеныш? – мышонок, (отвечают дети).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У лягушки – лягушонок,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У зайчихи – зайчонок,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У лисы – лисенок,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У волчицы – волчонок,</w:t>
      </w: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У медведицы – медвежонок,</w:t>
      </w: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Pr="00BA6127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Замечательно! Чтобы звери жили в своем теремке, мы его</w:t>
      </w:r>
      <w:r w:rsidRPr="00BA6127">
        <w:rPr>
          <w:rFonts w:ascii="Times New Roman" w:hAnsi="Times New Roman" w:cs="Times New Roman"/>
          <w:sz w:val="28"/>
          <w:szCs w:val="28"/>
        </w:rPr>
        <w:t xml:space="preserve"> им построим. Раздает строительный материал и игрушки звере</w:t>
      </w:r>
      <w:r>
        <w:rPr>
          <w:rFonts w:ascii="Times New Roman" w:hAnsi="Times New Roman" w:cs="Times New Roman"/>
          <w:sz w:val="28"/>
          <w:szCs w:val="28"/>
        </w:rPr>
        <w:t>й. Дети строя</w:t>
      </w:r>
      <w:r w:rsidRPr="00BA61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остройку теремка, вместе с воспитателем.</w:t>
      </w:r>
      <w:r w:rsidRPr="00D55F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BA92A30" wp14:editId="13C42CB0">
            <wp:simplePos x="0" y="0"/>
            <wp:positionH relativeFrom="margin">
              <wp:posOffset>3404235</wp:posOffset>
            </wp:positionH>
            <wp:positionV relativeFrom="margin">
              <wp:posOffset>3223260</wp:posOffset>
            </wp:positionV>
            <wp:extent cx="2625090" cy="1969770"/>
            <wp:effectExtent l="0" t="0" r="3810" b="0"/>
            <wp:wrapSquare wrapText="bothSides"/>
            <wp:docPr id="11" name="Рисунок 11" descr="H:\DCIM\102_PANA\P102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2_PANA\P1020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7F306B8" wp14:editId="7155B62E">
            <wp:simplePos x="0" y="0"/>
            <wp:positionH relativeFrom="margin">
              <wp:posOffset>41275</wp:posOffset>
            </wp:positionH>
            <wp:positionV relativeFrom="margin">
              <wp:posOffset>3220720</wp:posOffset>
            </wp:positionV>
            <wp:extent cx="2705100" cy="2028825"/>
            <wp:effectExtent l="0" t="0" r="0" b="9525"/>
            <wp:wrapSquare wrapText="bothSides"/>
            <wp:docPr id="12" name="Рисунок 12" descr="H:\DCIM\102_PANA\P102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2_PANA\P1020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ребята, а теперь сядем за столы, я раздам вам фигурки животных и теремок и каждый их наклеит себе на листочек. И у каждого будет свой теремок. </w:t>
      </w: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03AEDCA" wp14:editId="6FC10139">
            <wp:simplePos x="0" y="0"/>
            <wp:positionH relativeFrom="margin">
              <wp:posOffset>12700</wp:posOffset>
            </wp:positionH>
            <wp:positionV relativeFrom="margin">
              <wp:posOffset>6328410</wp:posOffset>
            </wp:positionV>
            <wp:extent cx="2705100" cy="2028825"/>
            <wp:effectExtent l="0" t="0" r="0" b="9525"/>
            <wp:wrapSquare wrapText="bothSides"/>
            <wp:docPr id="13" name="Рисунок 13" descr="H:\DCIM\102_PANA\P102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2_PANA\P1020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A58D34E" wp14:editId="1CAF3945">
            <wp:simplePos x="0" y="0"/>
            <wp:positionH relativeFrom="margin">
              <wp:posOffset>3300730</wp:posOffset>
            </wp:positionH>
            <wp:positionV relativeFrom="margin">
              <wp:posOffset>6370955</wp:posOffset>
            </wp:positionV>
            <wp:extent cx="2647950" cy="1986280"/>
            <wp:effectExtent l="0" t="0" r="0" b="0"/>
            <wp:wrapSquare wrapText="bothSides"/>
            <wp:docPr id="17" name="Рисунок 17" descr="H:\DCIM\102_PANA\P102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2_PANA\P1020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73" w:rsidRDefault="00814F73" w:rsidP="0081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F82" w:rsidRPr="00814F73" w:rsidRDefault="00962F82" w:rsidP="00814F73">
      <w:bookmarkStart w:id="0" w:name="_GoBack"/>
      <w:bookmarkEnd w:id="0"/>
    </w:p>
    <w:sectPr w:rsidR="00962F82" w:rsidRPr="0081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A79"/>
    <w:multiLevelType w:val="hybridMultilevel"/>
    <w:tmpl w:val="D5F0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3424"/>
    <w:multiLevelType w:val="hybridMultilevel"/>
    <w:tmpl w:val="00D2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2307"/>
    <w:multiLevelType w:val="hybridMultilevel"/>
    <w:tmpl w:val="194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D"/>
    <w:rsid w:val="00180979"/>
    <w:rsid w:val="00265E25"/>
    <w:rsid w:val="004B7C99"/>
    <w:rsid w:val="00686161"/>
    <w:rsid w:val="0080696C"/>
    <w:rsid w:val="00814F73"/>
    <w:rsid w:val="00962F82"/>
    <w:rsid w:val="00C04C99"/>
    <w:rsid w:val="00D47316"/>
    <w:rsid w:val="00FB5BA0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FE90-B7C5-4DFA-85A7-F8084E5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Company>WPI StaforceTEAM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2017-06-03T13:04:00Z</dcterms:created>
  <dcterms:modified xsi:type="dcterms:W3CDTF">2017-06-03T14:47:00Z</dcterms:modified>
</cp:coreProperties>
</file>