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0A3" w:rsidP="00D220A3">
      <w:pPr>
        <w:ind w:left="-1134"/>
      </w:pPr>
      <w:r w:rsidRPr="00D220A3">
        <w:drawing>
          <wp:inline distT="0" distB="0" distL="0" distR="0">
            <wp:extent cx="6810375" cy="1021533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149" cy="102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proofErr w:type="gramStart"/>
      <w:r w:rsidRPr="003F7DD4">
        <w:rPr>
          <w:rFonts w:ascii="Times New Roman" w:hAnsi="Times New Roman" w:cs="Times New Roman"/>
          <w:sz w:val="20"/>
        </w:rPr>
        <w:lastRenderedPageBreak/>
        <w:t>учреждении</w:t>
      </w:r>
      <w:proofErr w:type="gramEnd"/>
      <w:r w:rsidRPr="003F7DD4">
        <w:rPr>
          <w:rFonts w:ascii="Times New Roman" w:hAnsi="Times New Roman" w:cs="Times New Roman"/>
          <w:sz w:val="20"/>
        </w:rPr>
        <w:t>, а также размер платы, взимаемой с родителей (законных представителей) за присмотр и уход за детьми.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 xml:space="preserve">2.5. </w:t>
      </w:r>
      <w:proofErr w:type="gramStart"/>
      <w:r w:rsidRPr="003F7DD4">
        <w:rPr>
          <w:rFonts w:ascii="Times New Roman" w:hAnsi="Times New Roman" w:cs="Times New Roman"/>
          <w:sz w:val="20"/>
        </w:rPr>
        <w:t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 w:rsidRPr="003F7DD4">
        <w:rPr>
          <w:rFonts w:ascii="Times New Roman" w:hAnsi="Times New Roman" w:cs="Times New Roman"/>
          <w:sz w:val="20"/>
        </w:rPr>
        <w:t xml:space="preserve"> Если такие условия включены в договоры, то они не подлежат применению.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>2.6.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 с отметкой в договоре.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>2.7. Зачисление воспитанников в учреждение оформляется распорядительным актом учреждени</w:t>
      </w:r>
      <w:proofErr w:type="gramStart"/>
      <w:r w:rsidRPr="003F7DD4">
        <w:rPr>
          <w:rFonts w:ascii="Times New Roman" w:hAnsi="Times New Roman" w:cs="Times New Roman"/>
          <w:sz w:val="20"/>
        </w:rPr>
        <w:t>я(</w:t>
      </w:r>
      <w:proofErr w:type="gramEnd"/>
      <w:r w:rsidRPr="003F7DD4">
        <w:rPr>
          <w:rFonts w:ascii="Times New Roman" w:hAnsi="Times New Roman" w:cs="Times New Roman"/>
          <w:sz w:val="20"/>
        </w:rPr>
        <w:t>приказом).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proofErr w:type="gramStart"/>
      <w:r w:rsidRPr="003F7DD4">
        <w:rPr>
          <w:rFonts w:ascii="Times New Roman" w:hAnsi="Times New Roman" w:cs="Times New Roman"/>
          <w:sz w:val="20"/>
        </w:rPr>
        <w:t>З. Изменение (приостановление) образовательных от ношений</w:t>
      </w:r>
      <w:proofErr w:type="gramEnd"/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>3.1. Образовательные отношения изменяются (приостанавливаются)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воспитанников и учреждения.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>3.2. Образовательные отношения могут быть изменены (приостановлены) как по инициативе родителей (законных представителей) воспитанников по заявлению в письменной форме, так и по инициативе учреждения.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>3.3. Основанием для изменения образовательных отношений является распорядительный акт (приказ) учреждения, на основании внесения соответствующих изменений в заключенный договор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 xml:space="preserve">4. </w:t>
      </w:r>
      <w:proofErr w:type="gramStart"/>
      <w:r w:rsidRPr="003F7DD4">
        <w:rPr>
          <w:rFonts w:ascii="Times New Roman" w:hAnsi="Times New Roman" w:cs="Times New Roman"/>
          <w:sz w:val="20"/>
        </w:rPr>
        <w:t>Прекращении</w:t>
      </w:r>
      <w:proofErr w:type="gramEnd"/>
      <w:r w:rsidRPr="003F7DD4">
        <w:rPr>
          <w:rFonts w:ascii="Times New Roman" w:hAnsi="Times New Roman" w:cs="Times New Roman"/>
          <w:sz w:val="20"/>
        </w:rPr>
        <w:t xml:space="preserve"> образовательных отношений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>4.1. Образовательные отношения прекращаются в связи с отчисление воспитанника из учреждения: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 xml:space="preserve"> в связи с получением образования (завершением обучения);  досрочно в следующих случаях: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учреждение;  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 xml:space="preserve"> при возникновении медицинских показаний, препятствующих воспитанию и обучению ребёнка в учреждении; по обстоятельствам, не зависящим от родителей (законных представителей) воспитанника и Учреждения, в том числе в случаях ликвидации учреждения,</w:t>
      </w:r>
    </w:p>
    <w:p w:rsidR="00D220A3" w:rsidRPr="003F7DD4" w:rsidRDefault="00D220A3" w:rsidP="00D220A3">
      <w:pPr>
        <w:ind w:left="397"/>
        <w:rPr>
          <w:rFonts w:ascii="Times New Roman" w:hAnsi="Times New Roman" w:cs="Times New Roman"/>
          <w:sz w:val="20"/>
        </w:rPr>
      </w:pPr>
      <w:r w:rsidRPr="003F7DD4">
        <w:rPr>
          <w:rFonts w:ascii="Times New Roman" w:hAnsi="Times New Roman" w:cs="Times New Roman"/>
          <w:sz w:val="20"/>
        </w:rPr>
        <w:t xml:space="preserve">4.2.0снованием для прекращения образовательных отношений между учреждением и родителями (законными представителями) воспитанника является приказ заведующего учреждением. Права воспитанника и обязанности родителей (законных представителей)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3F7DD4">
        <w:rPr>
          <w:rFonts w:ascii="Times New Roman" w:hAnsi="Times New Roman" w:cs="Times New Roman"/>
          <w:sz w:val="20"/>
        </w:rPr>
        <w:t>с даты отчисления</w:t>
      </w:r>
      <w:proofErr w:type="gramEnd"/>
      <w:r w:rsidRPr="003F7DD4">
        <w:rPr>
          <w:rFonts w:ascii="Times New Roman" w:hAnsi="Times New Roman" w:cs="Times New Roman"/>
          <w:sz w:val="20"/>
        </w:rPr>
        <w:t xml:space="preserve"> воспитанника.</w:t>
      </w:r>
    </w:p>
    <w:p w:rsidR="00D220A3" w:rsidRDefault="00D220A3"/>
    <w:sectPr w:rsidR="00D220A3" w:rsidSect="00D220A3">
      <w:pgSz w:w="11906" w:h="16838"/>
      <w:pgMar w:top="1440" w:right="1077" w:bottom="1440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0A3"/>
    <w:rsid w:val="00D2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2023-03-13T06:27:00Z</dcterms:created>
  <dcterms:modified xsi:type="dcterms:W3CDTF">2023-03-13T06:30:00Z</dcterms:modified>
</cp:coreProperties>
</file>