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8B" w:rsidRDefault="00F8608B" w:rsidP="00F8608B">
      <w:pPr>
        <w:pStyle w:val="a3"/>
        <w:spacing w:before="66" w:line="322" w:lineRule="exact"/>
        <w:ind w:left="159" w:right="160" w:firstLine="0"/>
        <w:jc w:val="center"/>
      </w:pPr>
      <w:r>
        <w:t>Модель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</w:t>
      </w:r>
    </w:p>
    <w:p w:rsidR="00F8608B" w:rsidRDefault="00F8608B" w:rsidP="00F8608B">
      <w:pPr>
        <w:pStyle w:val="a3"/>
        <w:ind w:left="160" w:right="160" w:firstLine="0"/>
        <w:jc w:val="center"/>
      </w:pPr>
      <w:r>
        <w:t>муниципального</w:t>
      </w:r>
      <w:r>
        <w:rPr>
          <w:spacing w:val="-6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</w:p>
    <w:p w:rsidR="00F8608B" w:rsidRDefault="00F8608B" w:rsidP="00F8608B">
      <w:pPr>
        <w:pStyle w:val="a3"/>
        <w:spacing w:line="322" w:lineRule="exact"/>
        <w:ind w:left="159" w:right="160" w:firstLine="0"/>
        <w:jc w:val="center"/>
      </w:pPr>
      <w:r>
        <w:t>«Нижнесуэтукский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общеразвивающего</w:t>
      </w:r>
      <w:r>
        <w:rPr>
          <w:spacing w:val="-3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приоритетным</w:t>
      </w:r>
      <w:proofErr w:type="gramEnd"/>
    </w:p>
    <w:p w:rsidR="00F8608B" w:rsidRDefault="00F8608B" w:rsidP="00F8608B">
      <w:pPr>
        <w:pStyle w:val="a3"/>
        <w:ind w:left="160" w:right="160" w:firstLine="0"/>
        <w:jc w:val="center"/>
      </w:pPr>
      <w:r>
        <w:t>осуществлением деятельности по познавательно-речевому направлению развития</w:t>
      </w:r>
      <w:r>
        <w:rPr>
          <w:spacing w:val="-67"/>
        </w:rPr>
        <w:t xml:space="preserve"> </w:t>
      </w:r>
      <w:r>
        <w:t>детей»</w:t>
      </w:r>
    </w:p>
    <w:p w:rsidR="00F8608B" w:rsidRDefault="00F8608B" w:rsidP="00F8608B">
      <w:pPr>
        <w:pStyle w:val="a3"/>
        <w:spacing w:before="1"/>
        <w:ind w:left="0" w:firstLine="0"/>
      </w:pPr>
    </w:p>
    <w:p w:rsidR="00F8608B" w:rsidRDefault="00F8608B" w:rsidP="00F8608B">
      <w:pPr>
        <w:pStyle w:val="a3"/>
        <w:ind w:left="112" w:right="106" w:firstLine="708"/>
        <w:jc w:val="both"/>
      </w:pPr>
      <w:r>
        <w:t>МБДОУ</w:t>
      </w:r>
      <w:r>
        <w:rPr>
          <w:spacing w:val="1"/>
        </w:rPr>
        <w:t xml:space="preserve"> </w:t>
      </w:r>
      <w:r>
        <w:t>«Нижнесуэтукский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-67"/>
        </w:rPr>
        <w:t xml:space="preserve"> </w:t>
      </w:r>
      <w:r>
        <w:t>ограниченные возможности здоровья. Всего детей с ОВЗ в 2022-2023 учебного</w:t>
      </w:r>
      <w:r>
        <w:rPr>
          <w:spacing w:val="1"/>
        </w:rPr>
        <w:t xml:space="preserve"> </w:t>
      </w:r>
      <w:r>
        <w:t>году в детском саду 8, в том числе детей с</w:t>
      </w:r>
      <w:r>
        <w:rPr>
          <w:spacing w:val="1"/>
        </w:rPr>
        <w:t xml:space="preserve"> </w:t>
      </w:r>
      <w:r>
        <w:t>ТНР – 4, детей с</w:t>
      </w:r>
      <w:r>
        <w:rPr>
          <w:spacing w:val="1"/>
        </w:rPr>
        <w:t xml:space="preserve"> </w:t>
      </w:r>
      <w:r>
        <w:t>ЗПР – 4. Дети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разновозрастную</w:t>
      </w:r>
      <w:r>
        <w:rPr>
          <w:spacing w:val="1"/>
        </w:rPr>
        <w:t xml:space="preserve"> </w:t>
      </w:r>
      <w:r>
        <w:t xml:space="preserve">группу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программы.</w:t>
      </w:r>
    </w:p>
    <w:p w:rsidR="00F8608B" w:rsidRDefault="00F8608B" w:rsidP="00F8608B">
      <w:pPr>
        <w:pStyle w:val="a5"/>
        <w:numPr>
          <w:ilvl w:val="0"/>
          <w:numId w:val="12"/>
        </w:numPr>
        <w:tabs>
          <w:tab w:val="left" w:pos="4429"/>
        </w:tabs>
        <w:spacing w:line="321" w:lineRule="exact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</w:t>
      </w:r>
    </w:p>
    <w:p w:rsidR="00F8608B" w:rsidRDefault="00F8608B" w:rsidP="00F8608B">
      <w:pPr>
        <w:pStyle w:val="a3"/>
        <w:spacing w:before="2"/>
        <w:ind w:left="112" w:right="110" w:firstLine="708"/>
        <w:jc w:val="both"/>
      </w:pPr>
      <w:r>
        <w:t>Цель:</w:t>
      </w:r>
      <w:r>
        <w:rPr>
          <w:spacing w:val="35"/>
        </w:rPr>
        <w:t xml:space="preserve"> </w:t>
      </w:r>
      <w:r>
        <w:t>сопровождение</w:t>
      </w:r>
      <w:r>
        <w:rPr>
          <w:spacing w:val="35"/>
        </w:rPr>
        <w:t xml:space="preserve"> </w:t>
      </w:r>
      <w:r>
        <w:t>инклюзивного</w:t>
      </w:r>
      <w:r>
        <w:rPr>
          <w:spacing w:val="33"/>
        </w:rPr>
        <w:t xml:space="preserve"> </w:t>
      </w:r>
      <w:r>
        <w:t>образования:</w:t>
      </w:r>
      <w:r>
        <w:rPr>
          <w:spacing w:val="34"/>
        </w:rPr>
        <w:t xml:space="preserve"> </w:t>
      </w:r>
      <w:r>
        <w:t>обеспечение</w:t>
      </w:r>
      <w:r>
        <w:rPr>
          <w:spacing w:val="32"/>
        </w:rPr>
        <w:t xml:space="preserve"> </w:t>
      </w:r>
      <w:r>
        <w:t>доступного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потребностей.</w:t>
      </w:r>
    </w:p>
    <w:p w:rsidR="00F8608B" w:rsidRDefault="00F8608B" w:rsidP="00F8608B">
      <w:pPr>
        <w:pStyle w:val="a3"/>
        <w:spacing w:line="321" w:lineRule="exact"/>
        <w:ind w:left="821" w:firstLine="0"/>
      </w:pPr>
      <w:r>
        <w:t>Задачи:</w:t>
      </w:r>
    </w:p>
    <w:p w:rsidR="00F8608B" w:rsidRDefault="00F8608B" w:rsidP="00F8608B">
      <w:pPr>
        <w:pStyle w:val="a5"/>
        <w:numPr>
          <w:ilvl w:val="0"/>
          <w:numId w:val="11"/>
        </w:numPr>
        <w:tabs>
          <w:tab w:val="left" w:pos="834"/>
          <w:tab w:val="left" w:pos="2977"/>
          <w:tab w:val="left" w:pos="3874"/>
          <w:tab w:val="left" w:pos="5962"/>
        </w:tabs>
        <w:ind w:right="107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z w:val="28"/>
        </w:rPr>
        <w:tab/>
        <w:t>и</w:t>
      </w:r>
      <w:r>
        <w:rPr>
          <w:sz w:val="28"/>
        </w:rPr>
        <w:tab/>
        <w:t>реализация</w:t>
      </w:r>
      <w:r>
        <w:rPr>
          <w:sz w:val="28"/>
        </w:rPr>
        <w:tab/>
        <w:t>индивидуально-ориентированных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программам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ребенка)</w:t>
      </w:r>
    </w:p>
    <w:p w:rsidR="00F8608B" w:rsidRDefault="00F8608B" w:rsidP="00F8608B">
      <w:pPr>
        <w:pStyle w:val="a5"/>
        <w:numPr>
          <w:ilvl w:val="0"/>
          <w:numId w:val="11"/>
        </w:numPr>
        <w:tabs>
          <w:tab w:val="left" w:pos="834"/>
        </w:tabs>
        <w:ind w:hanging="361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</w:p>
    <w:p w:rsidR="00F8608B" w:rsidRDefault="00F8608B" w:rsidP="00F8608B">
      <w:pPr>
        <w:pStyle w:val="a5"/>
        <w:numPr>
          <w:ilvl w:val="0"/>
          <w:numId w:val="11"/>
        </w:numPr>
        <w:tabs>
          <w:tab w:val="left" w:pos="83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социумом</w:t>
      </w:r>
    </w:p>
    <w:p w:rsidR="00F8608B" w:rsidRDefault="00F8608B" w:rsidP="00F8608B">
      <w:pPr>
        <w:pStyle w:val="a5"/>
        <w:numPr>
          <w:ilvl w:val="0"/>
          <w:numId w:val="11"/>
        </w:numPr>
        <w:tabs>
          <w:tab w:val="left" w:pos="83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</w:p>
    <w:p w:rsidR="00F8608B" w:rsidRDefault="00F8608B" w:rsidP="00F8608B">
      <w:pPr>
        <w:pStyle w:val="a5"/>
        <w:numPr>
          <w:ilvl w:val="0"/>
          <w:numId w:val="11"/>
        </w:numPr>
        <w:tabs>
          <w:tab w:val="left" w:pos="834"/>
        </w:tabs>
        <w:ind w:left="473" w:right="1041" w:firstLine="0"/>
        <w:rPr>
          <w:sz w:val="28"/>
        </w:rPr>
      </w:pPr>
      <w:r>
        <w:rPr>
          <w:sz w:val="28"/>
        </w:rPr>
        <w:t xml:space="preserve">Создать условия для успешного сопровождения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 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принципами:</w:t>
      </w:r>
    </w:p>
    <w:p w:rsidR="00F8608B" w:rsidRDefault="00F8608B" w:rsidP="00F8608B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Комплексного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</w:p>
    <w:p w:rsidR="00F8608B" w:rsidRDefault="00F8608B" w:rsidP="00F8608B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</w:t>
      </w:r>
    </w:p>
    <w:p w:rsidR="00F8608B" w:rsidRDefault="00F8608B" w:rsidP="00F8608B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</w:p>
    <w:p w:rsidR="00F8608B" w:rsidRDefault="00F8608B" w:rsidP="00F8608B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</w:p>
    <w:p w:rsidR="00F8608B" w:rsidRDefault="00F8608B" w:rsidP="00F8608B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Партнерского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</w:t>
      </w:r>
    </w:p>
    <w:p w:rsidR="00F8608B" w:rsidRDefault="00F8608B" w:rsidP="00F8608B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Динамического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</w:t>
      </w:r>
    </w:p>
    <w:p w:rsidR="00F8608B" w:rsidRDefault="00F8608B" w:rsidP="00F8608B">
      <w:pPr>
        <w:pStyle w:val="a5"/>
        <w:numPr>
          <w:ilvl w:val="0"/>
          <w:numId w:val="12"/>
        </w:numPr>
        <w:tabs>
          <w:tab w:val="left" w:pos="3140"/>
          <w:tab w:val="left" w:pos="3141"/>
        </w:tabs>
        <w:spacing w:before="1" w:line="322" w:lineRule="exact"/>
        <w:ind w:left="3140" w:hanging="722"/>
        <w:jc w:val="left"/>
        <w:rPr>
          <w:sz w:val="28"/>
        </w:rPr>
      </w:pPr>
      <w:r>
        <w:rPr>
          <w:sz w:val="28"/>
        </w:rPr>
        <w:t>Структурно-функциональный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</w:t>
      </w:r>
    </w:p>
    <w:p w:rsidR="00F8608B" w:rsidRDefault="00F8608B" w:rsidP="00F8608B">
      <w:pPr>
        <w:pStyle w:val="a3"/>
        <w:ind w:left="112" w:right="112" w:firstLine="360"/>
        <w:jc w:val="both"/>
      </w:pPr>
      <w:r>
        <w:t>Целевую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МБДОУ</w:t>
      </w:r>
      <w:r>
        <w:rPr>
          <w:spacing w:val="71"/>
        </w:rPr>
        <w:t xml:space="preserve"> </w:t>
      </w:r>
      <w:r>
        <w:t>«Нижнесуэтукский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сад»: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:rsidR="00F8608B" w:rsidRDefault="00F8608B" w:rsidP="00F8608B">
      <w:pPr>
        <w:pStyle w:val="a5"/>
        <w:numPr>
          <w:ilvl w:val="0"/>
          <w:numId w:val="9"/>
        </w:numPr>
        <w:tabs>
          <w:tab w:val="left" w:pos="834"/>
        </w:tabs>
        <w:spacing w:before="1"/>
        <w:ind w:right="113"/>
        <w:jc w:val="both"/>
        <w:rPr>
          <w:sz w:val="28"/>
        </w:rPr>
      </w:pP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субъектам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</w:t>
      </w:r>
    </w:p>
    <w:p w:rsidR="00F8608B" w:rsidRDefault="00F8608B" w:rsidP="00F8608B">
      <w:pPr>
        <w:pStyle w:val="a3"/>
        <w:ind w:left="112" w:right="115" w:firstLine="0"/>
        <w:jc w:val="both"/>
      </w:pPr>
      <w:r>
        <w:t>Воспитатель осуществляет сопровождение ребенка и включение его в инклюзию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первоначальном</w:t>
      </w:r>
      <w:r>
        <w:rPr>
          <w:spacing w:val="-3"/>
        </w:rPr>
        <w:t xml:space="preserve"> </w:t>
      </w:r>
      <w:r>
        <w:t>этапе.</w:t>
      </w:r>
    </w:p>
    <w:p w:rsidR="00F8608B" w:rsidRDefault="00F8608B" w:rsidP="00F8608B">
      <w:pPr>
        <w:pStyle w:val="a3"/>
        <w:ind w:left="112" w:right="105" w:firstLine="0"/>
        <w:jc w:val="both"/>
      </w:pP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диагностическую деятельность готовности ребенка, консультативную работу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развивающую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инклюзивном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пространстве.</w:t>
      </w:r>
    </w:p>
    <w:p w:rsidR="00F8608B" w:rsidRDefault="00F8608B" w:rsidP="00F8608B">
      <w:pPr>
        <w:jc w:val="both"/>
        <w:sectPr w:rsidR="00F8608B" w:rsidSect="00F8608B">
          <w:pgSz w:w="11910" w:h="16840"/>
          <w:pgMar w:top="760" w:right="740" w:bottom="280" w:left="1020" w:header="720" w:footer="720" w:gutter="0"/>
          <w:cols w:space="720"/>
        </w:sectPr>
      </w:pPr>
    </w:p>
    <w:p w:rsidR="00F8608B" w:rsidRDefault="00F8608B" w:rsidP="00F8608B">
      <w:pPr>
        <w:pStyle w:val="a3"/>
        <w:spacing w:before="66"/>
        <w:ind w:left="112" w:right="112" w:firstLine="0"/>
        <w:jc w:val="both"/>
      </w:pPr>
      <w:r>
        <w:lastRenderedPageBreak/>
        <w:t>Заведующая</w:t>
      </w:r>
      <w:r>
        <w:rPr>
          <w:spacing w:val="1"/>
        </w:rPr>
        <w:t xml:space="preserve"> </w:t>
      </w:r>
      <w:r>
        <w:t>организовывает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коррекционную работу, а также является связующим звеном между сотрудниками</w:t>
      </w:r>
      <w:r>
        <w:rPr>
          <w:spacing w:val="-67"/>
        </w:rPr>
        <w:t xml:space="preserve"> </w:t>
      </w:r>
      <w:r>
        <w:t>ДОУ.</w:t>
      </w:r>
    </w:p>
    <w:p w:rsidR="00F8608B" w:rsidRDefault="00F8608B" w:rsidP="00F8608B">
      <w:pPr>
        <w:pStyle w:val="a5"/>
        <w:numPr>
          <w:ilvl w:val="0"/>
          <w:numId w:val="9"/>
        </w:numPr>
        <w:tabs>
          <w:tab w:val="left" w:pos="834"/>
        </w:tabs>
        <w:ind w:right="104"/>
        <w:jc w:val="both"/>
        <w:rPr>
          <w:sz w:val="28"/>
        </w:rPr>
      </w:pPr>
      <w:r>
        <w:rPr>
          <w:sz w:val="28"/>
        </w:rPr>
        <w:t>Программно-структурное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 (консультативные пункты, ППК, дополнительное 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 социум).</w:t>
      </w:r>
    </w:p>
    <w:p w:rsidR="00F8608B" w:rsidRDefault="00F8608B" w:rsidP="00F8608B">
      <w:pPr>
        <w:pStyle w:val="a5"/>
        <w:numPr>
          <w:ilvl w:val="0"/>
          <w:numId w:val="12"/>
        </w:numPr>
        <w:tabs>
          <w:tab w:val="left" w:pos="2937"/>
        </w:tabs>
        <w:spacing w:line="322" w:lineRule="exact"/>
        <w:ind w:left="2936" w:hanging="722"/>
        <w:jc w:val="both"/>
        <w:rPr>
          <w:sz w:val="28"/>
        </w:rPr>
      </w:pPr>
      <w:r>
        <w:rPr>
          <w:sz w:val="28"/>
        </w:rPr>
        <w:t>Содержательно-технологический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</w:t>
      </w:r>
    </w:p>
    <w:p w:rsidR="00F8608B" w:rsidRDefault="00F8608B" w:rsidP="00F8608B">
      <w:pPr>
        <w:pStyle w:val="a3"/>
        <w:ind w:left="112" w:right="777" w:firstLine="360"/>
      </w:pPr>
      <w:r>
        <w:t>Содержательное направление – определение содержания, форм и методов</w:t>
      </w:r>
      <w:r>
        <w:rPr>
          <w:spacing w:val="-67"/>
        </w:rPr>
        <w:t xml:space="preserve"> </w:t>
      </w:r>
      <w:r>
        <w:t>интегрирования педагогических задач в практику дошкольного и семейного</w:t>
      </w:r>
      <w:r>
        <w:rPr>
          <w:spacing w:val="1"/>
        </w:rPr>
        <w:t xml:space="preserve"> </w:t>
      </w:r>
      <w:r>
        <w:t>воспитания.</w:t>
      </w:r>
    </w:p>
    <w:p w:rsidR="00F8608B" w:rsidRDefault="00F8608B" w:rsidP="00F8608B">
      <w:pPr>
        <w:pStyle w:val="a3"/>
        <w:spacing w:before="1"/>
        <w:ind w:left="112" w:right="106" w:firstLine="360"/>
        <w:jc w:val="both"/>
      </w:pPr>
      <w:r>
        <w:t>В реализации работы принимают участие сотрудники детского сада, работники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F8608B" w:rsidRDefault="00F8608B" w:rsidP="00F8608B">
      <w:pPr>
        <w:pStyle w:val="a3"/>
        <w:ind w:left="542" w:right="105" w:hanging="34"/>
        <w:jc w:val="both"/>
      </w:pPr>
      <w:r>
        <w:t>Построение содержания коррекционно-развивающей и воспитательной работы</w:t>
      </w:r>
      <w:r>
        <w:rPr>
          <w:spacing w:val="-67"/>
        </w:rPr>
        <w:t xml:space="preserve"> </w:t>
      </w:r>
      <w:r>
        <w:t>Разработаны</w:t>
      </w:r>
      <w:r>
        <w:rPr>
          <w:spacing w:val="67"/>
        </w:rPr>
        <w:t xml:space="preserve"> </w:t>
      </w:r>
      <w:r>
        <w:t>основные</w:t>
      </w:r>
      <w:r>
        <w:rPr>
          <w:spacing w:val="65"/>
        </w:rPr>
        <w:t xml:space="preserve"> </w:t>
      </w:r>
      <w:r>
        <w:t>образовательные</w:t>
      </w:r>
      <w:r>
        <w:rPr>
          <w:spacing w:val="65"/>
        </w:rPr>
        <w:t xml:space="preserve"> </w:t>
      </w:r>
      <w:r>
        <w:t>программы,</w:t>
      </w:r>
      <w:r>
        <w:rPr>
          <w:spacing w:val="67"/>
        </w:rPr>
        <w:t xml:space="preserve"> </w:t>
      </w:r>
      <w:r>
        <w:t>адаптированные</w:t>
      </w:r>
    </w:p>
    <w:p w:rsidR="00F8608B" w:rsidRDefault="00F8608B" w:rsidP="00F8608B">
      <w:pPr>
        <w:pStyle w:val="a3"/>
        <w:ind w:left="112" w:right="110" w:firstLine="0"/>
        <w:jc w:val="both"/>
      </w:pPr>
      <w:r>
        <w:t>основные образовательные программы. Использование разных форм интеграции</w:t>
      </w:r>
      <w:r>
        <w:rPr>
          <w:spacing w:val="1"/>
        </w:rPr>
        <w:t xml:space="preserve"> </w:t>
      </w:r>
      <w:r>
        <w:t>позволяет наиболее эффективно включать в детей с разными возможностями 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Инклюзивный</w:t>
      </w:r>
      <w:r>
        <w:rPr>
          <w:spacing w:val="1"/>
        </w:rPr>
        <w:t xml:space="preserve"> </w:t>
      </w:r>
      <w:r>
        <w:t>подход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 услуг в соответствии с этими потребностями через более полное,</w:t>
      </w:r>
      <w:r>
        <w:rPr>
          <w:spacing w:val="1"/>
        </w:rPr>
        <w:t xml:space="preserve"> </w:t>
      </w:r>
      <w:r>
        <w:t>равнозначное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образовательном процессе.</w:t>
      </w:r>
    </w:p>
    <w:p w:rsidR="00F8608B" w:rsidRDefault="00F8608B" w:rsidP="00F8608B">
      <w:pPr>
        <w:pStyle w:val="a3"/>
        <w:ind w:left="112" w:right="106" w:firstLine="36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proofErr w:type="gramStart"/>
      <w:r>
        <w:t>представлены</w:t>
      </w:r>
      <w:proofErr w:type="gramEnd"/>
      <w:r>
        <w:rPr>
          <w:spacing w:val="1"/>
        </w:rPr>
        <w:t xml:space="preserve"> </w:t>
      </w:r>
      <w:r>
        <w:t>вариативными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парциальными,</w:t>
      </w:r>
      <w:r>
        <w:rPr>
          <w:spacing w:val="1"/>
        </w:rPr>
        <w:t xml:space="preserve"> </w:t>
      </w:r>
      <w:r>
        <w:t>авторскими,</w:t>
      </w:r>
      <w:r>
        <w:rPr>
          <w:spacing w:val="1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коррекционно-развивающими,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(ЦДО).</w:t>
      </w:r>
    </w:p>
    <w:p w:rsidR="00F8608B" w:rsidRDefault="00F8608B" w:rsidP="00F8608B">
      <w:pPr>
        <w:pStyle w:val="a3"/>
        <w:ind w:left="112" w:right="1350" w:firstLine="1603"/>
        <w:jc w:val="both"/>
      </w:pPr>
      <w:r>
        <w:t>Ресурсное обеспечение модели инклюзивного образования</w:t>
      </w:r>
      <w:r>
        <w:rPr>
          <w:spacing w:val="-67"/>
        </w:rPr>
        <w:t xml:space="preserve"> </w:t>
      </w:r>
      <w:r>
        <w:t>Нормативное</w:t>
      </w:r>
      <w:r>
        <w:rPr>
          <w:spacing w:val="-4"/>
        </w:rPr>
        <w:t xml:space="preserve"> </w:t>
      </w:r>
      <w:r>
        <w:t>обеспечение:</w:t>
      </w:r>
    </w:p>
    <w:p w:rsidR="00F8608B" w:rsidRDefault="00F8608B" w:rsidP="00F8608B">
      <w:pPr>
        <w:pStyle w:val="a5"/>
        <w:numPr>
          <w:ilvl w:val="0"/>
          <w:numId w:val="8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</w:p>
    <w:p w:rsidR="00F8608B" w:rsidRDefault="00F8608B" w:rsidP="00F8608B">
      <w:pPr>
        <w:pStyle w:val="a5"/>
        <w:numPr>
          <w:ilvl w:val="0"/>
          <w:numId w:val="8"/>
        </w:numPr>
        <w:tabs>
          <w:tab w:val="left" w:pos="834"/>
          <w:tab w:val="left" w:pos="2651"/>
          <w:tab w:val="left" w:pos="3523"/>
          <w:tab w:val="left" w:pos="3995"/>
          <w:tab w:val="left" w:pos="5462"/>
          <w:tab w:val="left" w:pos="5939"/>
          <w:tab w:val="left" w:pos="7030"/>
          <w:tab w:val="left" w:pos="7582"/>
          <w:tab w:val="left" w:pos="9188"/>
        </w:tabs>
        <w:spacing w:before="2"/>
        <w:ind w:right="108"/>
        <w:rPr>
          <w:sz w:val="28"/>
        </w:rPr>
      </w:pPr>
      <w:r>
        <w:rPr>
          <w:sz w:val="28"/>
        </w:rPr>
        <w:t>Федеральные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24.11.1995</w:t>
      </w:r>
      <w:r>
        <w:rPr>
          <w:sz w:val="28"/>
        </w:rPr>
        <w:tab/>
        <w:t>№</w:t>
      </w:r>
      <w:r>
        <w:rPr>
          <w:sz w:val="28"/>
        </w:rPr>
        <w:tab/>
        <w:t>181-ФЗ</w:t>
      </w:r>
      <w:r>
        <w:rPr>
          <w:sz w:val="28"/>
        </w:rPr>
        <w:tab/>
        <w:t>«О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pacing w:val="-1"/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(редакция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21.07.2014 года)</w:t>
      </w:r>
    </w:p>
    <w:p w:rsidR="00F8608B" w:rsidRDefault="00F8608B" w:rsidP="00F8608B">
      <w:pPr>
        <w:pStyle w:val="a5"/>
        <w:numPr>
          <w:ilvl w:val="0"/>
          <w:numId w:val="8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</w:p>
    <w:p w:rsidR="00F8608B" w:rsidRDefault="00F8608B" w:rsidP="00F8608B">
      <w:pPr>
        <w:pStyle w:val="a5"/>
        <w:numPr>
          <w:ilvl w:val="0"/>
          <w:numId w:val="8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инвалидов»</w:t>
      </w:r>
      <w:r>
        <w:rPr>
          <w:spacing w:val="-4"/>
          <w:sz w:val="28"/>
        </w:rPr>
        <w:t xml:space="preserve"> </w:t>
      </w:r>
      <w:r>
        <w:rPr>
          <w:sz w:val="28"/>
        </w:rPr>
        <w:t>(2008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 w:rsidR="00F8608B" w:rsidRDefault="00F8608B" w:rsidP="00F8608B">
      <w:pPr>
        <w:pStyle w:val="a5"/>
        <w:numPr>
          <w:ilvl w:val="0"/>
          <w:numId w:val="8"/>
        </w:numPr>
        <w:tabs>
          <w:tab w:val="left" w:pos="834"/>
        </w:tabs>
        <w:ind w:right="108"/>
        <w:rPr>
          <w:sz w:val="28"/>
        </w:rPr>
      </w:pPr>
      <w:r>
        <w:rPr>
          <w:sz w:val="28"/>
        </w:rPr>
        <w:t>Федеральный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закон</w:t>
      </w:r>
      <w:r>
        <w:rPr>
          <w:spacing w:val="53"/>
          <w:sz w:val="28"/>
        </w:rPr>
        <w:t xml:space="preserve"> </w:t>
      </w:r>
      <w:r>
        <w:rPr>
          <w:sz w:val="28"/>
        </w:rPr>
        <w:t>РФ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29.12.2012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3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</w:p>
    <w:p w:rsidR="00F8608B" w:rsidRDefault="00F8608B" w:rsidP="00F8608B">
      <w:pPr>
        <w:pStyle w:val="a5"/>
        <w:numPr>
          <w:ilvl w:val="0"/>
          <w:numId w:val="8"/>
        </w:numPr>
        <w:tabs>
          <w:tab w:val="left" w:pos="834"/>
        </w:tabs>
        <w:spacing w:line="242" w:lineRule="auto"/>
        <w:ind w:left="112" w:right="4856" w:firstLine="360"/>
        <w:rPr>
          <w:sz w:val="28"/>
        </w:rPr>
      </w:pPr>
      <w:r>
        <w:rPr>
          <w:sz w:val="28"/>
        </w:rPr>
        <w:t>Локальные акты и Устав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обеспечение:</w:t>
      </w:r>
    </w:p>
    <w:p w:rsidR="00F8608B" w:rsidRDefault="00F8608B" w:rsidP="00F8608B">
      <w:pPr>
        <w:pStyle w:val="a5"/>
        <w:numPr>
          <w:ilvl w:val="0"/>
          <w:numId w:val="7"/>
        </w:numPr>
        <w:tabs>
          <w:tab w:val="left" w:pos="834"/>
          <w:tab w:val="left" w:pos="1243"/>
          <w:tab w:val="left" w:pos="2393"/>
          <w:tab w:val="left" w:pos="5000"/>
          <w:tab w:val="left" w:pos="5888"/>
          <w:tab w:val="left" w:pos="7648"/>
          <w:tab w:val="left" w:pos="8056"/>
          <w:tab w:val="left" w:pos="9911"/>
        </w:tabs>
        <w:ind w:right="107"/>
        <w:rPr>
          <w:sz w:val="28"/>
        </w:rPr>
      </w:pPr>
      <w:r>
        <w:rPr>
          <w:sz w:val="28"/>
        </w:rPr>
        <w:t>2</w:t>
      </w:r>
      <w:r>
        <w:rPr>
          <w:sz w:val="28"/>
        </w:rPr>
        <w:tab/>
        <w:t>группы</w:t>
      </w:r>
      <w:r>
        <w:rPr>
          <w:sz w:val="28"/>
        </w:rPr>
        <w:tab/>
        <w:t>общеразвивающего</w:t>
      </w:r>
      <w:r>
        <w:rPr>
          <w:sz w:val="28"/>
        </w:rPr>
        <w:tab/>
        <w:t>виде,</w:t>
      </w:r>
      <w:r>
        <w:rPr>
          <w:sz w:val="28"/>
        </w:rPr>
        <w:tab/>
        <w:t>оснащенные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требованиями ФГОС </w:t>
      </w:r>
      <w:proofErr w:type="gramStart"/>
      <w:r>
        <w:rPr>
          <w:sz w:val="28"/>
        </w:rPr>
        <w:t>ДО</w:t>
      </w:r>
      <w:proofErr w:type="gramEnd"/>
    </w:p>
    <w:p w:rsidR="00F8608B" w:rsidRDefault="00F8608B" w:rsidP="00F8608B">
      <w:pPr>
        <w:pStyle w:val="a5"/>
        <w:numPr>
          <w:ilvl w:val="0"/>
          <w:numId w:val="7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</w:t>
      </w:r>
    </w:p>
    <w:p w:rsidR="00F8608B" w:rsidRDefault="00F8608B" w:rsidP="00F8608B">
      <w:pPr>
        <w:pStyle w:val="a5"/>
        <w:numPr>
          <w:ilvl w:val="0"/>
          <w:numId w:val="7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</w:t>
      </w:r>
    </w:p>
    <w:p w:rsidR="00F8608B" w:rsidRDefault="00F8608B" w:rsidP="00F8608B">
      <w:pPr>
        <w:pStyle w:val="a5"/>
        <w:numPr>
          <w:ilvl w:val="0"/>
          <w:numId w:val="7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</w:t>
      </w:r>
    </w:p>
    <w:p w:rsidR="00F8608B" w:rsidRDefault="00F8608B" w:rsidP="00F8608B">
      <w:pPr>
        <w:pStyle w:val="a5"/>
        <w:numPr>
          <w:ilvl w:val="0"/>
          <w:numId w:val="7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</w:t>
      </w:r>
    </w:p>
    <w:p w:rsidR="00F8608B" w:rsidRDefault="00F8608B" w:rsidP="00F8608B">
      <w:pPr>
        <w:pStyle w:val="a5"/>
        <w:numPr>
          <w:ilvl w:val="0"/>
          <w:numId w:val="7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</w:t>
      </w:r>
    </w:p>
    <w:p w:rsidR="00F8608B" w:rsidRDefault="00F8608B" w:rsidP="00F8608B">
      <w:pPr>
        <w:rPr>
          <w:sz w:val="28"/>
        </w:rPr>
        <w:sectPr w:rsidR="00F8608B">
          <w:pgSz w:w="11910" w:h="16840"/>
          <w:pgMar w:top="760" w:right="740" w:bottom="280" w:left="1020" w:header="720" w:footer="720" w:gutter="0"/>
          <w:cols w:space="720"/>
        </w:sectPr>
      </w:pPr>
    </w:p>
    <w:p w:rsidR="00F8608B" w:rsidRDefault="00F8608B" w:rsidP="00F8608B">
      <w:pPr>
        <w:pStyle w:val="a5"/>
        <w:numPr>
          <w:ilvl w:val="0"/>
          <w:numId w:val="7"/>
        </w:numPr>
        <w:tabs>
          <w:tab w:val="left" w:pos="834"/>
        </w:tabs>
        <w:spacing w:before="66"/>
        <w:ind w:left="112" w:right="6495" w:firstLine="360"/>
        <w:rPr>
          <w:sz w:val="28"/>
        </w:rPr>
      </w:pPr>
      <w:r>
        <w:rPr>
          <w:sz w:val="28"/>
        </w:rPr>
        <w:lastRenderedPageBreak/>
        <w:t>1 спортивная площадка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обеспечение:</w:t>
      </w:r>
    </w:p>
    <w:p w:rsidR="00F8608B" w:rsidRDefault="00F8608B" w:rsidP="00F8608B">
      <w:pPr>
        <w:pStyle w:val="a5"/>
        <w:numPr>
          <w:ilvl w:val="0"/>
          <w:numId w:val="6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воспитателей</w:t>
      </w:r>
    </w:p>
    <w:p w:rsidR="00F8608B" w:rsidRDefault="00F8608B" w:rsidP="00F8608B">
      <w:pPr>
        <w:pStyle w:val="a5"/>
        <w:numPr>
          <w:ilvl w:val="0"/>
          <w:numId w:val="6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учитель-логопед</w:t>
      </w:r>
    </w:p>
    <w:p w:rsidR="00F8608B" w:rsidRDefault="00F8608B" w:rsidP="00F8608B">
      <w:pPr>
        <w:pStyle w:val="a5"/>
        <w:numPr>
          <w:ilvl w:val="0"/>
          <w:numId w:val="6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учитель-дефектолог</w:t>
      </w:r>
    </w:p>
    <w:p w:rsidR="00F8608B" w:rsidRDefault="00F8608B" w:rsidP="00F8608B">
      <w:pPr>
        <w:pStyle w:val="a5"/>
        <w:numPr>
          <w:ilvl w:val="0"/>
          <w:numId w:val="6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воспитанию</w:t>
      </w:r>
    </w:p>
    <w:p w:rsidR="00F8608B" w:rsidRDefault="00F8608B" w:rsidP="00F8608B">
      <w:pPr>
        <w:pStyle w:val="a5"/>
        <w:numPr>
          <w:ilvl w:val="0"/>
          <w:numId w:val="6"/>
        </w:numPr>
        <w:tabs>
          <w:tab w:val="left" w:pos="8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</w:t>
      </w:r>
    </w:p>
    <w:p w:rsidR="00F8608B" w:rsidRDefault="00F8608B" w:rsidP="00F8608B">
      <w:pPr>
        <w:pStyle w:val="a5"/>
        <w:numPr>
          <w:ilvl w:val="0"/>
          <w:numId w:val="6"/>
        </w:numPr>
        <w:tabs>
          <w:tab w:val="left" w:pos="834"/>
        </w:tabs>
        <w:ind w:left="112" w:right="6311" w:firstLine="360"/>
        <w:rPr>
          <w:sz w:val="28"/>
        </w:rPr>
      </w:pPr>
      <w:r>
        <w:rPr>
          <w:sz w:val="28"/>
        </w:rPr>
        <w:t>1 педагог-психолог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сопровождение:</w:t>
      </w:r>
    </w:p>
    <w:p w:rsidR="00F8608B" w:rsidRDefault="00F8608B" w:rsidP="00F8608B">
      <w:pPr>
        <w:pStyle w:val="a5"/>
        <w:numPr>
          <w:ilvl w:val="0"/>
          <w:numId w:val="5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:rsidR="00F8608B" w:rsidRDefault="00F8608B" w:rsidP="00F8608B">
      <w:pPr>
        <w:pStyle w:val="a5"/>
        <w:numPr>
          <w:ilvl w:val="0"/>
          <w:numId w:val="5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:rsidR="00F8608B" w:rsidRDefault="00F8608B" w:rsidP="00F8608B">
      <w:pPr>
        <w:pStyle w:val="a5"/>
        <w:numPr>
          <w:ilvl w:val="0"/>
          <w:numId w:val="5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Расписание</w:t>
      </w:r>
    </w:p>
    <w:p w:rsidR="00F8608B" w:rsidRDefault="00F8608B" w:rsidP="00F8608B">
      <w:pPr>
        <w:pStyle w:val="a5"/>
        <w:numPr>
          <w:ilvl w:val="0"/>
          <w:numId w:val="5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Планирование</w:t>
      </w:r>
    </w:p>
    <w:p w:rsidR="00F8608B" w:rsidRDefault="00F8608B" w:rsidP="00F8608B">
      <w:pPr>
        <w:pStyle w:val="a5"/>
        <w:numPr>
          <w:ilvl w:val="0"/>
          <w:numId w:val="5"/>
        </w:numPr>
        <w:tabs>
          <w:tab w:val="left" w:pos="8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</w:p>
    <w:p w:rsidR="00F8608B" w:rsidRDefault="00F8608B" w:rsidP="00F8608B">
      <w:pPr>
        <w:pStyle w:val="a5"/>
        <w:numPr>
          <w:ilvl w:val="0"/>
          <w:numId w:val="5"/>
        </w:numPr>
        <w:tabs>
          <w:tab w:val="left" w:pos="834"/>
        </w:tabs>
        <w:ind w:left="112" w:right="7012" w:firstLine="360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</w:p>
    <w:p w:rsidR="00F8608B" w:rsidRDefault="00F8608B" w:rsidP="00F8608B">
      <w:pPr>
        <w:pStyle w:val="a5"/>
        <w:numPr>
          <w:ilvl w:val="0"/>
          <w:numId w:val="4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Субвенция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</w:p>
    <w:p w:rsidR="00F8608B" w:rsidRDefault="00F8608B" w:rsidP="00F8608B">
      <w:pPr>
        <w:pStyle w:val="a5"/>
        <w:numPr>
          <w:ilvl w:val="0"/>
          <w:numId w:val="4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Спонсорская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</w:p>
    <w:p w:rsidR="00F8608B" w:rsidRDefault="00F8608B" w:rsidP="00F8608B">
      <w:pPr>
        <w:pStyle w:val="a5"/>
        <w:numPr>
          <w:ilvl w:val="0"/>
          <w:numId w:val="12"/>
        </w:numPr>
        <w:tabs>
          <w:tab w:val="left" w:pos="3351"/>
          <w:tab w:val="left" w:pos="3352"/>
        </w:tabs>
        <w:ind w:left="3351" w:hanging="721"/>
        <w:jc w:val="left"/>
        <w:rPr>
          <w:sz w:val="28"/>
        </w:rPr>
      </w:pPr>
      <w:r>
        <w:rPr>
          <w:sz w:val="28"/>
        </w:rPr>
        <w:t>Результативно-оценочный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</w:t>
      </w:r>
    </w:p>
    <w:p w:rsidR="00F8608B" w:rsidRDefault="00F8608B" w:rsidP="00F8608B">
      <w:pPr>
        <w:pStyle w:val="a3"/>
        <w:spacing w:before="2"/>
        <w:ind w:left="112" w:firstLine="360"/>
      </w:pPr>
      <w:r>
        <w:t>После</w:t>
      </w:r>
      <w:r>
        <w:rPr>
          <w:spacing w:val="56"/>
        </w:rPr>
        <w:t xml:space="preserve"> </w:t>
      </w:r>
      <w:r>
        <w:t>выпуска</w:t>
      </w:r>
      <w:r>
        <w:rPr>
          <w:spacing w:val="57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детского</w:t>
      </w:r>
      <w:r>
        <w:rPr>
          <w:spacing w:val="57"/>
        </w:rPr>
        <w:t xml:space="preserve"> </w:t>
      </w:r>
      <w:r>
        <w:t>сада</w:t>
      </w:r>
      <w:r>
        <w:rPr>
          <w:spacing w:val="57"/>
        </w:rPr>
        <w:t xml:space="preserve"> </w:t>
      </w:r>
      <w:r>
        <w:t>воспитанники</w:t>
      </w:r>
      <w:r>
        <w:rPr>
          <w:spacing w:val="55"/>
        </w:rPr>
        <w:t xml:space="preserve"> </w:t>
      </w:r>
      <w:r>
        <w:t>продолжают</w:t>
      </w:r>
      <w:r>
        <w:rPr>
          <w:spacing w:val="56"/>
        </w:rPr>
        <w:t xml:space="preserve"> </w:t>
      </w:r>
      <w:r>
        <w:t>обучение</w:t>
      </w:r>
      <w:r>
        <w:rPr>
          <w:spacing w:val="5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общеобразовательных учреждениях Ермаковского</w:t>
      </w:r>
      <w:r>
        <w:rPr>
          <w:spacing w:val="-3"/>
        </w:rPr>
        <w:t xml:space="preserve"> </w:t>
      </w:r>
      <w:r>
        <w:t>района.</w:t>
      </w:r>
    </w:p>
    <w:p w:rsidR="00F8608B" w:rsidRDefault="00F8608B" w:rsidP="00F8608B">
      <w:pPr>
        <w:pStyle w:val="a3"/>
        <w:spacing w:line="321" w:lineRule="exact"/>
        <w:ind w:left="473" w:firstLine="0"/>
      </w:pPr>
      <w:r>
        <w:t>К</w:t>
      </w:r>
      <w:r>
        <w:rPr>
          <w:spacing w:val="-2"/>
        </w:rPr>
        <w:t xml:space="preserve"> </w:t>
      </w:r>
      <w:r>
        <w:t>прогнозируемым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отнести:</w:t>
      </w:r>
    </w:p>
    <w:p w:rsidR="00F8608B" w:rsidRDefault="00F8608B" w:rsidP="00F8608B">
      <w:pPr>
        <w:pStyle w:val="a5"/>
        <w:numPr>
          <w:ilvl w:val="0"/>
          <w:numId w:val="3"/>
        </w:numPr>
        <w:tabs>
          <w:tab w:val="left" w:pos="834"/>
        </w:tabs>
        <w:ind w:right="11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</w:t>
      </w:r>
    </w:p>
    <w:p w:rsidR="00F8608B" w:rsidRDefault="00F8608B" w:rsidP="00F8608B">
      <w:pPr>
        <w:pStyle w:val="a5"/>
        <w:numPr>
          <w:ilvl w:val="0"/>
          <w:numId w:val="3"/>
        </w:numPr>
        <w:tabs>
          <w:tab w:val="left" w:pos="834"/>
        </w:tabs>
        <w:ind w:right="112"/>
        <w:jc w:val="both"/>
        <w:rPr>
          <w:sz w:val="28"/>
        </w:rPr>
      </w:pP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F8608B" w:rsidRDefault="00F8608B" w:rsidP="00F8608B">
      <w:pPr>
        <w:pStyle w:val="a5"/>
        <w:numPr>
          <w:ilvl w:val="0"/>
          <w:numId w:val="3"/>
        </w:numPr>
        <w:tabs>
          <w:tab w:val="left" w:pos="834"/>
        </w:tabs>
        <w:ind w:right="115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</w:p>
    <w:p w:rsidR="00F8608B" w:rsidRDefault="00F8608B" w:rsidP="00F8608B">
      <w:pPr>
        <w:pStyle w:val="a5"/>
        <w:numPr>
          <w:ilvl w:val="0"/>
          <w:numId w:val="3"/>
        </w:numPr>
        <w:tabs>
          <w:tab w:val="left" w:pos="83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</w:p>
    <w:p w:rsidR="00F8608B" w:rsidRDefault="00F8608B" w:rsidP="00F8608B">
      <w:pPr>
        <w:pStyle w:val="a5"/>
        <w:numPr>
          <w:ilvl w:val="0"/>
          <w:numId w:val="3"/>
        </w:numPr>
        <w:tabs>
          <w:tab w:val="left" w:pos="834"/>
        </w:tabs>
        <w:ind w:right="115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</w:p>
    <w:p w:rsidR="00F8608B" w:rsidRDefault="00F8608B" w:rsidP="00F8608B">
      <w:pPr>
        <w:pStyle w:val="a5"/>
        <w:numPr>
          <w:ilvl w:val="0"/>
          <w:numId w:val="3"/>
        </w:numPr>
        <w:tabs>
          <w:tab w:val="left" w:pos="834"/>
        </w:tabs>
        <w:spacing w:before="2"/>
        <w:ind w:left="112" w:right="3458" w:firstLine="360"/>
        <w:jc w:val="both"/>
        <w:rPr>
          <w:sz w:val="28"/>
        </w:rPr>
      </w:pPr>
      <w:r>
        <w:rPr>
          <w:sz w:val="28"/>
        </w:rPr>
        <w:t>Повышение качества образовательного процесса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семьей:</w:t>
      </w:r>
    </w:p>
    <w:p w:rsidR="00F8608B" w:rsidRDefault="00F8608B" w:rsidP="00F8608B">
      <w:pPr>
        <w:pStyle w:val="a5"/>
        <w:numPr>
          <w:ilvl w:val="0"/>
          <w:numId w:val="2"/>
        </w:numPr>
        <w:tabs>
          <w:tab w:val="left" w:pos="834"/>
          <w:tab w:val="left" w:pos="2579"/>
          <w:tab w:val="left" w:pos="3727"/>
          <w:tab w:val="left" w:pos="6222"/>
          <w:tab w:val="left" w:pos="8115"/>
          <w:tab w:val="left" w:pos="9738"/>
        </w:tabs>
        <w:ind w:right="114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«воспитательной»</w:t>
      </w:r>
      <w:r>
        <w:rPr>
          <w:sz w:val="28"/>
        </w:rPr>
        <w:tab/>
        <w:t>компетенции</w:t>
      </w:r>
      <w:r>
        <w:rPr>
          <w:sz w:val="28"/>
        </w:rPr>
        <w:tab/>
        <w:t>родителей,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</w:p>
    <w:p w:rsidR="00F8608B" w:rsidRDefault="00F8608B" w:rsidP="00F8608B">
      <w:pPr>
        <w:pStyle w:val="a5"/>
        <w:numPr>
          <w:ilvl w:val="0"/>
          <w:numId w:val="2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Позитивные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</w:p>
    <w:p w:rsidR="00F8608B" w:rsidRDefault="00F8608B" w:rsidP="00F8608B">
      <w:pPr>
        <w:pStyle w:val="a5"/>
        <w:numPr>
          <w:ilvl w:val="0"/>
          <w:numId w:val="2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Стойкое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</w:p>
    <w:p w:rsidR="00F8608B" w:rsidRDefault="00F8608B" w:rsidP="00F8608B">
      <w:pPr>
        <w:pStyle w:val="a5"/>
        <w:numPr>
          <w:ilvl w:val="0"/>
          <w:numId w:val="2"/>
        </w:numPr>
        <w:tabs>
          <w:tab w:val="left" w:pos="834"/>
          <w:tab w:val="left" w:pos="2979"/>
          <w:tab w:val="left" w:pos="5022"/>
          <w:tab w:val="left" w:pos="6783"/>
          <w:tab w:val="left" w:pos="8529"/>
        </w:tabs>
        <w:spacing w:line="242" w:lineRule="auto"/>
        <w:ind w:right="114"/>
        <w:rPr>
          <w:sz w:val="28"/>
        </w:rPr>
      </w:pPr>
      <w:r>
        <w:rPr>
          <w:sz w:val="28"/>
        </w:rPr>
        <w:t>Возникновение</w:t>
      </w:r>
      <w:r>
        <w:rPr>
          <w:sz w:val="28"/>
        </w:rPr>
        <w:tab/>
        <w:t>родительского</w:t>
      </w:r>
      <w:r>
        <w:rPr>
          <w:sz w:val="28"/>
        </w:rPr>
        <w:tab/>
        <w:t>сообщества,</w:t>
      </w:r>
      <w:r>
        <w:rPr>
          <w:sz w:val="28"/>
        </w:rPr>
        <w:tab/>
        <w:t>расширение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F8608B" w:rsidRDefault="00F8608B" w:rsidP="00F8608B">
      <w:pPr>
        <w:pStyle w:val="a3"/>
        <w:spacing w:line="317" w:lineRule="exact"/>
        <w:ind w:left="3231" w:firstLine="0"/>
      </w:pPr>
      <w:r>
        <w:t>Индикаторы</w:t>
      </w:r>
      <w:r>
        <w:rPr>
          <w:spacing w:val="-5"/>
        </w:rPr>
        <w:t xml:space="preserve"> </w:t>
      </w:r>
      <w:r>
        <w:t>результативности</w:t>
      </w:r>
    </w:p>
    <w:p w:rsidR="00F8608B" w:rsidRDefault="00F8608B" w:rsidP="00F8608B">
      <w:pPr>
        <w:pStyle w:val="a5"/>
        <w:numPr>
          <w:ilvl w:val="0"/>
          <w:numId w:val="1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опросов,</w:t>
      </w:r>
      <w:r>
        <w:rPr>
          <w:spacing w:val="-5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</w:p>
    <w:p w:rsidR="00F8608B" w:rsidRDefault="00F8608B" w:rsidP="00F8608B">
      <w:pPr>
        <w:pStyle w:val="a5"/>
        <w:numPr>
          <w:ilvl w:val="0"/>
          <w:numId w:val="1"/>
        </w:numPr>
        <w:tabs>
          <w:tab w:val="left" w:pos="834"/>
          <w:tab w:val="left" w:pos="2428"/>
          <w:tab w:val="left" w:pos="4172"/>
          <w:tab w:val="left" w:pos="5469"/>
          <w:tab w:val="left" w:pos="6443"/>
          <w:tab w:val="left" w:pos="7513"/>
        </w:tabs>
        <w:ind w:right="108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диагностики</w:t>
      </w:r>
      <w:r>
        <w:rPr>
          <w:sz w:val="28"/>
        </w:rPr>
        <w:tab/>
        <w:t>развития</w:t>
      </w:r>
      <w:r>
        <w:rPr>
          <w:sz w:val="28"/>
        </w:rPr>
        <w:tab/>
        <w:t>детей,</w:t>
      </w:r>
      <w:r>
        <w:rPr>
          <w:sz w:val="28"/>
        </w:rPr>
        <w:tab/>
        <w:t>уровня</w:t>
      </w:r>
      <w:r>
        <w:rPr>
          <w:sz w:val="28"/>
        </w:rPr>
        <w:tab/>
        <w:t>детско-родительских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 педагогов</w:t>
      </w:r>
    </w:p>
    <w:p w:rsidR="00F8608B" w:rsidRDefault="00F8608B" w:rsidP="00F8608B">
      <w:pPr>
        <w:pStyle w:val="a5"/>
        <w:numPr>
          <w:ilvl w:val="0"/>
          <w:numId w:val="1"/>
        </w:numPr>
        <w:tabs>
          <w:tab w:val="left" w:pos="834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Востребованность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F8608B" w:rsidRDefault="00F8608B" w:rsidP="00F8608B">
      <w:pPr>
        <w:pStyle w:val="a5"/>
        <w:numPr>
          <w:ilvl w:val="0"/>
          <w:numId w:val="1"/>
        </w:numPr>
        <w:tabs>
          <w:tab w:val="left" w:pos="834"/>
        </w:tabs>
        <w:spacing w:line="321" w:lineRule="exact"/>
        <w:ind w:hanging="361"/>
        <w:rPr>
          <w:sz w:val="28"/>
        </w:rPr>
      </w:pPr>
    </w:p>
    <w:p w:rsidR="00F306B4" w:rsidRDefault="00F306B4"/>
    <w:sectPr w:rsidR="00F306B4" w:rsidSect="006968D1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2E"/>
    <w:multiLevelType w:val="hybridMultilevel"/>
    <w:tmpl w:val="E1A2B634"/>
    <w:lvl w:ilvl="0" w:tplc="9920C78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2E427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E514C55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C3EE27D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555862FC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EE1082E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A4B67BA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18CEF024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3D22A4AC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">
    <w:nsid w:val="036160A0"/>
    <w:multiLevelType w:val="hybridMultilevel"/>
    <w:tmpl w:val="309427DA"/>
    <w:lvl w:ilvl="0" w:tplc="592207EE">
      <w:start w:val="1"/>
      <w:numFmt w:val="upperRoman"/>
      <w:lvlText w:val="%1."/>
      <w:lvlJc w:val="left"/>
      <w:pPr>
        <w:ind w:left="4429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08FF04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2" w:tplc="D57C76CC">
      <w:numFmt w:val="bullet"/>
      <w:lvlText w:val="•"/>
      <w:lvlJc w:val="left"/>
      <w:pPr>
        <w:ind w:left="5565" w:hanging="720"/>
      </w:pPr>
      <w:rPr>
        <w:rFonts w:hint="default"/>
        <w:lang w:val="ru-RU" w:eastAsia="en-US" w:bidi="ar-SA"/>
      </w:rPr>
    </w:lvl>
    <w:lvl w:ilvl="3" w:tplc="FED2796E">
      <w:numFmt w:val="bullet"/>
      <w:lvlText w:val="•"/>
      <w:lvlJc w:val="left"/>
      <w:pPr>
        <w:ind w:left="6137" w:hanging="720"/>
      </w:pPr>
      <w:rPr>
        <w:rFonts w:hint="default"/>
        <w:lang w:val="ru-RU" w:eastAsia="en-US" w:bidi="ar-SA"/>
      </w:rPr>
    </w:lvl>
    <w:lvl w:ilvl="4" w:tplc="F43EA368">
      <w:numFmt w:val="bullet"/>
      <w:lvlText w:val="•"/>
      <w:lvlJc w:val="left"/>
      <w:pPr>
        <w:ind w:left="6710" w:hanging="720"/>
      </w:pPr>
      <w:rPr>
        <w:rFonts w:hint="default"/>
        <w:lang w:val="ru-RU" w:eastAsia="en-US" w:bidi="ar-SA"/>
      </w:rPr>
    </w:lvl>
    <w:lvl w:ilvl="5" w:tplc="482ACDF8">
      <w:numFmt w:val="bullet"/>
      <w:lvlText w:val="•"/>
      <w:lvlJc w:val="left"/>
      <w:pPr>
        <w:ind w:left="7283" w:hanging="720"/>
      </w:pPr>
      <w:rPr>
        <w:rFonts w:hint="default"/>
        <w:lang w:val="ru-RU" w:eastAsia="en-US" w:bidi="ar-SA"/>
      </w:rPr>
    </w:lvl>
    <w:lvl w:ilvl="6" w:tplc="58C25BC0">
      <w:numFmt w:val="bullet"/>
      <w:lvlText w:val="•"/>
      <w:lvlJc w:val="left"/>
      <w:pPr>
        <w:ind w:left="7855" w:hanging="720"/>
      </w:pPr>
      <w:rPr>
        <w:rFonts w:hint="default"/>
        <w:lang w:val="ru-RU" w:eastAsia="en-US" w:bidi="ar-SA"/>
      </w:rPr>
    </w:lvl>
    <w:lvl w:ilvl="7" w:tplc="408EF89A">
      <w:numFmt w:val="bullet"/>
      <w:lvlText w:val="•"/>
      <w:lvlJc w:val="left"/>
      <w:pPr>
        <w:ind w:left="8428" w:hanging="720"/>
      </w:pPr>
      <w:rPr>
        <w:rFonts w:hint="default"/>
        <w:lang w:val="ru-RU" w:eastAsia="en-US" w:bidi="ar-SA"/>
      </w:rPr>
    </w:lvl>
    <w:lvl w:ilvl="8" w:tplc="C57017AC">
      <w:numFmt w:val="bullet"/>
      <w:lvlText w:val="•"/>
      <w:lvlJc w:val="left"/>
      <w:pPr>
        <w:ind w:left="9001" w:hanging="720"/>
      </w:pPr>
      <w:rPr>
        <w:rFonts w:hint="default"/>
        <w:lang w:val="ru-RU" w:eastAsia="en-US" w:bidi="ar-SA"/>
      </w:rPr>
    </w:lvl>
  </w:abstractNum>
  <w:abstractNum w:abstractNumId="2">
    <w:nsid w:val="0D6752FD"/>
    <w:multiLevelType w:val="hybridMultilevel"/>
    <w:tmpl w:val="ED72ACF8"/>
    <w:lvl w:ilvl="0" w:tplc="386036B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FE3934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EAD6AF12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C4C66C0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BBF078DC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18142C8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0B6C8094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2ADC9012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73E6B78C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3">
    <w:nsid w:val="18CB4BAD"/>
    <w:multiLevelType w:val="hybridMultilevel"/>
    <w:tmpl w:val="DE922FDA"/>
    <w:lvl w:ilvl="0" w:tplc="4A74B49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702056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CADAA832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005AFDB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08805F7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16E22FA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6A20ECF4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FA7C0F52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0CF6AF38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4">
    <w:nsid w:val="367733DC"/>
    <w:multiLevelType w:val="hybridMultilevel"/>
    <w:tmpl w:val="740ECC46"/>
    <w:lvl w:ilvl="0" w:tplc="596E52B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60E32E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080CFB9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1D3043E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60D65B2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551A193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040C8E0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1188E16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E2A456FE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5">
    <w:nsid w:val="48F40FA4"/>
    <w:multiLevelType w:val="hybridMultilevel"/>
    <w:tmpl w:val="532E67BE"/>
    <w:lvl w:ilvl="0" w:tplc="3B3272C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184C2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CA5CAA7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42D65BD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23AA96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8BEA09B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4AAE812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A51EFCA2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5982522C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6">
    <w:nsid w:val="517F48A3"/>
    <w:multiLevelType w:val="hybridMultilevel"/>
    <w:tmpl w:val="D36A0FCA"/>
    <w:lvl w:ilvl="0" w:tplc="188647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00EC8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8D243A0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068CA5C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7E12033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E1529F8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C0AAAF48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0540A1B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76029B3E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7">
    <w:nsid w:val="60E86DCE"/>
    <w:multiLevelType w:val="hybridMultilevel"/>
    <w:tmpl w:val="7A9E71F2"/>
    <w:lvl w:ilvl="0" w:tplc="C5D632E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C01FC6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4ECE8EE0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A3160CF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4AB6844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2620FB3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BE6CC13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EEF0025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8E8E6F2E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8">
    <w:nsid w:val="647E7C1F"/>
    <w:multiLevelType w:val="hybridMultilevel"/>
    <w:tmpl w:val="F684CACC"/>
    <w:lvl w:ilvl="0" w:tplc="7F60191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1AA1E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D9309E2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A88EDB2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AEC18F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3538328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07D4BE9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0F7C50D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DC9A8F2A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9">
    <w:nsid w:val="67F57E0D"/>
    <w:multiLevelType w:val="hybridMultilevel"/>
    <w:tmpl w:val="2D1009E0"/>
    <w:lvl w:ilvl="0" w:tplc="59B86CF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D20A36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FE328F9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888AA3A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285239E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F90618E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3836EE88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67A8EF62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4706003A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0">
    <w:nsid w:val="6E284804"/>
    <w:multiLevelType w:val="hybridMultilevel"/>
    <w:tmpl w:val="2A8EF7AA"/>
    <w:lvl w:ilvl="0" w:tplc="F028D66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9A673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744279E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FBD48C1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1026DF1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375C507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61EE7B4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FBFEC8D6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4D6C80DC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1">
    <w:nsid w:val="7766693B"/>
    <w:multiLevelType w:val="hybridMultilevel"/>
    <w:tmpl w:val="ABA6ADF0"/>
    <w:lvl w:ilvl="0" w:tplc="78C21AA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3EF2A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C1C2AB1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F1F8551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4D699F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1BBE9D7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CEECED0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B038C88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55DA0622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8608B"/>
    <w:rsid w:val="00F306B4"/>
    <w:rsid w:val="00F8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608B"/>
    <w:pPr>
      <w:widowControl w:val="0"/>
      <w:autoSpaceDE w:val="0"/>
      <w:autoSpaceDN w:val="0"/>
      <w:spacing w:after="0" w:line="240" w:lineRule="auto"/>
      <w:ind w:left="833" w:hanging="36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8608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8608B"/>
    <w:pPr>
      <w:widowControl w:val="0"/>
      <w:autoSpaceDE w:val="0"/>
      <w:autoSpaceDN w:val="0"/>
      <w:spacing w:after="0" w:line="240" w:lineRule="auto"/>
      <w:ind w:left="833" w:hanging="36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2023-04-18T00:49:00Z</dcterms:created>
  <dcterms:modified xsi:type="dcterms:W3CDTF">2023-04-18T00:52:00Z</dcterms:modified>
</cp:coreProperties>
</file>